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7DF04" w14:textId="77777777" w:rsidR="007F09EA" w:rsidRDefault="007F09EA" w:rsidP="2614EB63">
      <w:pPr>
        <w:spacing w:after="0" w:line="257" w:lineRule="auto"/>
        <w:jc w:val="center"/>
        <w:rPr>
          <w:rFonts w:ascii="Candara" w:hAnsi="Candara"/>
          <w:b/>
          <w:bCs/>
          <w:sz w:val="28"/>
          <w:szCs w:val="28"/>
        </w:rPr>
      </w:pPr>
    </w:p>
    <w:p w14:paraId="3B218720" w14:textId="260F6BD2" w:rsidR="009C2CF8" w:rsidRPr="00793F21" w:rsidRDefault="006C293B" w:rsidP="2614EB63">
      <w:pPr>
        <w:spacing w:after="0" w:line="257" w:lineRule="auto"/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H</w:t>
      </w:r>
      <w:r w:rsidR="3AC9043B" w:rsidRPr="2614EB63">
        <w:rPr>
          <w:rFonts w:ascii="Candara" w:hAnsi="Candara"/>
          <w:b/>
          <w:bCs/>
          <w:sz w:val="28"/>
          <w:szCs w:val="28"/>
        </w:rPr>
        <w:t>íres Csontváry-leveleke</w:t>
      </w:r>
      <w:r w:rsidR="0020220A">
        <w:rPr>
          <w:rFonts w:ascii="Candara" w:hAnsi="Candara"/>
          <w:b/>
          <w:bCs/>
          <w:sz w:val="28"/>
          <w:szCs w:val="28"/>
        </w:rPr>
        <w:t xml:space="preserve">t </w:t>
      </w:r>
      <w:proofErr w:type="spellStart"/>
      <w:r w:rsidR="0020220A">
        <w:rPr>
          <w:rFonts w:ascii="Candara" w:hAnsi="Candara"/>
          <w:b/>
          <w:bCs/>
          <w:sz w:val="28"/>
          <w:szCs w:val="28"/>
        </w:rPr>
        <w:t>aukcionál</w:t>
      </w:r>
      <w:proofErr w:type="spellEnd"/>
      <w:r w:rsidR="0020220A">
        <w:rPr>
          <w:rFonts w:ascii="Candara" w:hAnsi="Candara"/>
          <w:b/>
          <w:bCs/>
          <w:sz w:val="28"/>
          <w:szCs w:val="28"/>
        </w:rPr>
        <w:t xml:space="preserve"> a B</w:t>
      </w:r>
      <w:r w:rsidR="005E2038">
        <w:rPr>
          <w:rFonts w:ascii="Candara" w:hAnsi="Candara"/>
          <w:b/>
          <w:bCs/>
          <w:sz w:val="28"/>
          <w:szCs w:val="28"/>
        </w:rPr>
        <w:t xml:space="preserve">ÁV </w:t>
      </w:r>
      <w:r>
        <w:rPr>
          <w:rFonts w:ascii="Candara" w:hAnsi="Candara"/>
          <w:b/>
          <w:bCs/>
          <w:sz w:val="28"/>
          <w:szCs w:val="28"/>
        </w:rPr>
        <w:t xml:space="preserve">a </w:t>
      </w:r>
      <w:r w:rsidR="005E2038">
        <w:rPr>
          <w:rFonts w:ascii="Candara" w:hAnsi="Candara"/>
          <w:b/>
          <w:bCs/>
          <w:sz w:val="28"/>
          <w:szCs w:val="28"/>
        </w:rPr>
        <w:t>decemberi</w:t>
      </w:r>
      <w:r w:rsidR="3AC9043B" w:rsidRPr="2614EB63">
        <w:rPr>
          <w:rFonts w:ascii="Candara" w:hAnsi="Candara"/>
          <w:b/>
          <w:bCs/>
          <w:sz w:val="28"/>
          <w:szCs w:val="28"/>
        </w:rPr>
        <w:t xml:space="preserve"> </w:t>
      </w:r>
      <w:r w:rsidR="0020220A">
        <w:rPr>
          <w:rFonts w:ascii="Candara" w:hAnsi="Candara"/>
          <w:b/>
          <w:bCs/>
          <w:sz w:val="28"/>
          <w:szCs w:val="28"/>
        </w:rPr>
        <w:t>árverésén</w:t>
      </w:r>
    </w:p>
    <w:p w14:paraId="39233AA2" w14:textId="1E902638" w:rsidR="005E2038" w:rsidRPr="00241FDC" w:rsidRDefault="005E2038" w:rsidP="005E2038">
      <w:pPr>
        <w:spacing w:after="240" w:line="240" w:lineRule="auto"/>
        <w:jc w:val="center"/>
        <w:rPr>
          <w:rFonts w:ascii="Candara" w:hAnsi="Candara" w:cstheme="minorHAnsi"/>
          <w:sz w:val="24"/>
          <w:szCs w:val="24"/>
        </w:rPr>
      </w:pPr>
      <w:r>
        <w:rPr>
          <w:rFonts w:ascii="Candara" w:hAnsi="Candara" w:cstheme="minorHAnsi"/>
          <w:sz w:val="24"/>
          <w:szCs w:val="24"/>
        </w:rPr>
        <w:t>Az eddigi legnagyobb, 8 karátos briliánsgyűrűre is lehet l</w:t>
      </w:r>
      <w:r w:rsidR="00C305D3">
        <w:rPr>
          <w:rFonts w:ascii="Candara" w:hAnsi="Candara" w:cstheme="minorHAnsi"/>
          <w:sz w:val="24"/>
          <w:szCs w:val="24"/>
        </w:rPr>
        <w:t>icitálni az aukción</w:t>
      </w:r>
    </w:p>
    <w:p w14:paraId="35EE0E60" w14:textId="185B6A45" w:rsidR="00937743" w:rsidRPr="00793F21" w:rsidRDefault="2CB59E66" w:rsidP="005E2038">
      <w:pPr>
        <w:spacing w:line="240" w:lineRule="auto"/>
        <w:jc w:val="both"/>
        <w:rPr>
          <w:rFonts w:ascii="Candara" w:hAnsi="Candara"/>
          <w:b/>
          <w:bCs/>
        </w:rPr>
      </w:pPr>
      <w:r w:rsidRPr="2614EB63">
        <w:rPr>
          <w:rFonts w:ascii="Candara" w:hAnsi="Candara"/>
          <w:b/>
          <w:bCs/>
        </w:rPr>
        <w:t>A</w:t>
      </w:r>
      <w:r w:rsidR="09F294B9" w:rsidRPr="2614EB63">
        <w:rPr>
          <w:rFonts w:ascii="Candara" w:hAnsi="Candara"/>
          <w:b/>
          <w:bCs/>
        </w:rPr>
        <w:t xml:space="preserve"> magyar művészettörténet </w:t>
      </w:r>
      <w:r w:rsidR="006C293B">
        <w:rPr>
          <w:rFonts w:ascii="Candara" w:hAnsi="Candara"/>
          <w:b/>
          <w:bCs/>
        </w:rPr>
        <w:t xml:space="preserve">egyik </w:t>
      </w:r>
      <w:r w:rsidR="09F294B9" w:rsidRPr="2614EB63">
        <w:rPr>
          <w:rFonts w:ascii="Candara" w:hAnsi="Candara"/>
          <w:b/>
          <w:bCs/>
        </w:rPr>
        <w:t>leghíresebb levelezése</w:t>
      </w:r>
      <w:r w:rsidR="005E2038">
        <w:rPr>
          <w:rFonts w:ascii="Candara" w:hAnsi="Candara"/>
          <w:b/>
          <w:bCs/>
        </w:rPr>
        <w:t xml:space="preserve"> kerül kalapács alá</w:t>
      </w:r>
      <w:r w:rsidR="00C305D3">
        <w:rPr>
          <w:rFonts w:ascii="Candara" w:hAnsi="Candara"/>
          <w:b/>
          <w:bCs/>
        </w:rPr>
        <w:t xml:space="preserve"> a BÁV-nál</w:t>
      </w:r>
      <w:r w:rsidR="09F294B9" w:rsidRPr="2614EB63">
        <w:rPr>
          <w:rFonts w:ascii="Candara" w:hAnsi="Candara"/>
          <w:b/>
          <w:bCs/>
        </w:rPr>
        <w:t>,</w:t>
      </w:r>
      <w:r w:rsidR="47FFD869" w:rsidRPr="2614EB63">
        <w:rPr>
          <w:rFonts w:ascii="Candara" w:hAnsi="Candara"/>
          <w:b/>
          <w:bCs/>
        </w:rPr>
        <w:t xml:space="preserve"> </w:t>
      </w:r>
      <w:r w:rsidR="005E2038">
        <w:rPr>
          <w:rFonts w:ascii="Candara" w:hAnsi="Candara"/>
          <w:b/>
          <w:bCs/>
        </w:rPr>
        <w:t xml:space="preserve">amelyben </w:t>
      </w:r>
      <w:r w:rsidR="00C305D3">
        <w:rPr>
          <w:rFonts w:ascii="Candara" w:hAnsi="Candara"/>
          <w:b/>
          <w:bCs/>
        </w:rPr>
        <w:t xml:space="preserve">a fiatal </w:t>
      </w:r>
      <w:r w:rsidR="09F294B9" w:rsidRPr="2614EB63">
        <w:rPr>
          <w:rFonts w:ascii="Candara" w:hAnsi="Candara"/>
          <w:b/>
          <w:bCs/>
        </w:rPr>
        <w:t xml:space="preserve">Csontváry Kosztka Tivadar első szárnypróbálgatásai után tanácsot </w:t>
      </w:r>
      <w:r w:rsidR="006C293B" w:rsidRPr="2614EB63">
        <w:rPr>
          <w:rFonts w:ascii="Candara" w:hAnsi="Candara"/>
          <w:b/>
          <w:bCs/>
        </w:rPr>
        <w:t xml:space="preserve">kér </w:t>
      </w:r>
      <w:r w:rsidR="09F294B9" w:rsidRPr="2614EB63">
        <w:rPr>
          <w:rFonts w:ascii="Candara" w:hAnsi="Candara"/>
          <w:b/>
          <w:bCs/>
        </w:rPr>
        <w:t>a kor ünnepelt festőjé</w:t>
      </w:r>
      <w:r w:rsidR="005E2038">
        <w:rPr>
          <w:rFonts w:ascii="Candara" w:hAnsi="Candara"/>
          <w:b/>
          <w:bCs/>
        </w:rPr>
        <w:t>től</w:t>
      </w:r>
      <w:r w:rsidR="006C293B">
        <w:rPr>
          <w:rFonts w:ascii="Candara" w:hAnsi="Candara"/>
          <w:b/>
          <w:bCs/>
        </w:rPr>
        <w:t xml:space="preserve"> és kritikusától</w:t>
      </w:r>
      <w:r w:rsidR="005E2038">
        <w:rPr>
          <w:rFonts w:ascii="Candara" w:hAnsi="Candara"/>
          <w:b/>
          <w:bCs/>
        </w:rPr>
        <w:t xml:space="preserve">, Keleti Gusztávtól. A 36 millió forintról </w:t>
      </w:r>
      <w:r w:rsidR="00C05658">
        <w:rPr>
          <w:rFonts w:ascii="Candara" w:hAnsi="Candara"/>
          <w:b/>
          <w:bCs/>
        </w:rPr>
        <w:t xml:space="preserve">induló </w:t>
      </w:r>
      <w:r w:rsidR="00553AFE">
        <w:rPr>
          <w:rFonts w:ascii="Candara" w:hAnsi="Candara"/>
          <w:b/>
          <w:bCs/>
        </w:rPr>
        <w:t>levelek értékét növeli, hogy</w:t>
      </w:r>
      <w:r w:rsidR="09F294B9" w:rsidRPr="2614EB63">
        <w:rPr>
          <w:rFonts w:ascii="Candara" w:hAnsi="Candara"/>
          <w:b/>
          <w:bCs/>
        </w:rPr>
        <w:t xml:space="preserve"> a Csontváry-hagyaték megmentőjeként ismert Gerlóczy Gedeon gyűjteményéből </w:t>
      </w:r>
      <w:r w:rsidR="00553AFE">
        <w:rPr>
          <w:rFonts w:ascii="Candara" w:hAnsi="Candara"/>
          <w:b/>
          <w:bCs/>
        </w:rPr>
        <w:t>származnak</w:t>
      </w:r>
      <w:r w:rsidR="09F294B9" w:rsidRPr="2614EB63">
        <w:rPr>
          <w:rFonts w:ascii="Candara" w:hAnsi="Candara"/>
          <w:b/>
          <w:bCs/>
        </w:rPr>
        <w:t xml:space="preserve">. </w:t>
      </w:r>
      <w:r w:rsidR="00553AFE">
        <w:rPr>
          <w:rFonts w:ascii="Candara" w:hAnsi="Candara"/>
          <w:b/>
          <w:bCs/>
        </w:rPr>
        <w:t xml:space="preserve">A művészettörténeti szenzáció mellett az eddigi legnagyobb, több mint 8 karátos briliánsgyűrűre is </w:t>
      </w:r>
      <w:proofErr w:type="gramStart"/>
      <w:r w:rsidR="00553AFE">
        <w:rPr>
          <w:rFonts w:ascii="Candara" w:hAnsi="Candara"/>
          <w:b/>
          <w:bCs/>
        </w:rPr>
        <w:t>licitálhatnak</w:t>
      </w:r>
      <w:proofErr w:type="gramEnd"/>
      <w:r w:rsidR="00C305D3">
        <w:rPr>
          <w:rFonts w:ascii="Candara" w:hAnsi="Candara"/>
          <w:b/>
          <w:bCs/>
        </w:rPr>
        <w:t>,</w:t>
      </w:r>
      <w:r w:rsidR="00553AFE">
        <w:rPr>
          <w:rFonts w:ascii="Candara" w:hAnsi="Candara"/>
          <w:b/>
          <w:bCs/>
        </w:rPr>
        <w:t xml:space="preserve"> személyesen vagy online</w:t>
      </w:r>
      <w:r w:rsidR="00C305D3">
        <w:rPr>
          <w:rFonts w:ascii="Candara" w:hAnsi="Candara"/>
          <w:b/>
          <w:bCs/>
        </w:rPr>
        <w:t>,</w:t>
      </w:r>
      <w:r w:rsidR="00553AFE">
        <w:rPr>
          <w:rFonts w:ascii="Candara" w:hAnsi="Candara"/>
          <w:b/>
          <w:bCs/>
        </w:rPr>
        <w:t xml:space="preserve"> a BÁV </w:t>
      </w:r>
      <w:r w:rsidR="005E2038" w:rsidRPr="2614EB63">
        <w:rPr>
          <w:rFonts w:ascii="Candara" w:hAnsi="Candara"/>
          <w:b/>
          <w:bCs/>
        </w:rPr>
        <w:t xml:space="preserve">december 7-én és 8-án </w:t>
      </w:r>
      <w:r w:rsidR="006C293B">
        <w:rPr>
          <w:rFonts w:ascii="Candara" w:hAnsi="Candara"/>
          <w:b/>
          <w:bCs/>
        </w:rPr>
        <w:t>megrendezésre kerülő</w:t>
      </w:r>
      <w:r w:rsidR="006C293B" w:rsidRPr="2614EB63">
        <w:rPr>
          <w:rFonts w:ascii="Candara" w:hAnsi="Candara"/>
          <w:b/>
          <w:bCs/>
        </w:rPr>
        <w:t xml:space="preserve"> </w:t>
      </w:r>
      <w:r w:rsidR="005E2038" w:rsidRPr="2614EB63">
        <w:rPr>
          <w:rFonts w:ascii="Candara" w:hAnsi="Candara"/>
          <w:b/>
          <w:bCs/>
        </w:rPr>
        <w:t>78. Művészeti aukció</w:t>
      </w:r>
      <w:r w:rsidR="00553AFE">
        <w:rPr>
          <w:rFonts w:ascii="Candara" w:hAnsi="Candara"/>
          <w:b/>
          <w:bCs/>
        </w:rPr>
        <w:t xml:space="preserve">ján. </w:t>
      </w:r>
    </w:p>
    <w:p w14:paraId="5195E847" w14:textId="77777777" w:rsidR="00944C9F" w:rsidRPr="00C05658" w:rsidRDefault="00944C9F" w:rsidP="00944C9F">
      <w:pPr>
        <w:spacing w:after="0" w:line="240" w:lineRule="auto"/>
        <w:jc w:val="both"/>
        <w:rPr>
          <w:rFonts w:cstheme="minorHAnsi"/>
        </w:rPr>
      </w:pPr>
    </w:p>
    <w:p w14:paraId="1000A8BE" w14:textId="176777EC" w:rsidR="00D44D46" w:rsidRPr="0043315D" w:rsidRDefault="00D44D46" w:rsidP="00C305D3">
      <w:pPr>
        <w:spacing w:after="80" w:line="240" w:lineRule="auto"/>
        <w:rPr>
          <w:rFonts w:eastAsia="Times New Roman" w:cstheme="minorHAnsi"/>
          <w:bCs/>
          <w:lang w:eastAsia="hu-HU"/>
        </w:rPr>
      </w:pPr>
      <w:r w:rsidRPr="0043315D">
        <w:rPr>
          <w:rFonts w:eastAsia="Times New Roman" w:cstheme="minorHAnsi"/>
          <w:bCs/>
          <w:lang w:eastAsia="hu-HU"/>
        </w:rPr>
        <w:t>2021. december 7-én és 8-án</w:t>
      </w:r>
      <w:r>
        <w:rPr>
          <w:rFonts w:eastAsia="Times New Roman" w:cstheme="minorHAnsi"/>
          <w:bCs/>
          <w:lang w:eastAsia="hu-HU"/>
        </w:rPr>
        <w:t>, 18 órától</w:t>
      </w:r>
      <w:r w:rsidRPr="0043315D">
        <w:rPr>
          <w:rFonts w:eastAsia="Times New Roman" w:cstheme="minorHAnsi"/>
          <w:bCs/>
          <w:lang w:eastAsia="hu-HU"/>
        </w:rPr>
        <w:t xml:space="preserve"> rendezi meg a BÁV a 78. Művészeti aukcióját. </w:t>
      </w:r>
      <w:r>
        <w:rPr>
          <w:rFonts w:eastAsia="Times New Roman" w:cstheme="minorHAnsi"/>
          <w:bCs/>
          <w:lang w:eastAsia="hu-HU"/>
        </w:rPr>
        <w:t xml:space="preserve">Az első napon kerül sor a jótékonysági aukcióra, az órák, ékszerek és ezüst műtárgyak árverésére. A második napon kerülnek kalapács alá a Csontváry-levelek, klasszikus és kortárs festmények és a műtárgyak. </w:t>
      </w:r>
    </w:p>
    <w:p w14:paraId="45E6725C" w14:textId="77777777" w:rsidR="00D44D46" w:rsidRDefault="00D44D46" w:rsidP="00C305D3">
      <w:pPr>
        <w:spacing w:after="80" w:line="240" w:lineRule="auto"/>
        <w:rPr>
          <w:rFonts w:eastAsia="Times New Roman" w:cstheme="minorHAnsi"/>
          <w:b/>
          <w:bCs/>
          <w:lang w:eastAsia="hu-HU"/>
        </w:rPr>
      </w:pPr>
    </w:p>
    <w:p w14:paraId="60A2A347" w14:textId="20FFCA4D" w:rsidR="00C305D3" w:rsidRPr="00C05658" w:rsidRDefault="00C305D3" w:rsidP="00C305D3">
      <w:pPr>
        <w:spacing w:after="80" w:line="240" w:lineRule="auto"/>
        <w:rPr>
          <w:rFonts w:eastAsia="Times New Roman" w:cstheme="minorHAnsi"/>
          <w:b/>
          <w:bCs/>
          <w:lang w:eastAsia="hu-HU"/>
        </w:rPr>
      </w:pPr>
      <w:r w:rsidRPr="00C05658">
        <w:rPr>
          <w:rFonts w:eastAsia="Times New Roman" w:cstheme="minorHAnsi"/>
          <w:b/>
          <w:bCs/>
          <w:lang w:eastAsia="hu-HU"/>
        </w:rPr>
        <w:t>A festészettől eltanácsolt Csontváry</w:t>
      </w:r>
    </w:p>
    <w:p w14:paraId="613787EA" w14:textId="6EBC1E96" w:rsidR="00350407" w:rsidRPr="00C05658" w:rsidRDefault="00731A67" w:rsidP="009B3741">
      <w:pPr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 xml:space="preserve">A </w:t>
      </w:r>
      <w:r w:rsidR="00936F05" w:rsidRPr="00C05658">
        <w:rPr>
          <w:rFonts w:cstheme="minorHAnsi"/>
        </w:rPr>
        <w:t>patikussegédként dolgozó Csontváry Kosztka Tivadar 27 évesen</w:t>
      </w:r>
      <w:r w:rsidR="00C305D3" w:rsidRPr="00C05658">
        <w:rPr>
          <w:rFonts w:cstheme="minorHAnsi"/>
        </w:rPr>
        <w:t xml:space="preserve"> vetette papírra első rajzát egy ökrösszekérről. Bár az ekkor felhangzott sugallat:</w:t>
      </w:r>
      <w:r w:rsidR="00C305D3" w:rsidRPr="00C05658">
        <w:rPr>
          <w:rFonts w:cstheme="minorHAnsi"/>
          <w:color w:val="212529"/>
          <w:shd w:val="clear" w:color="auto" w:fill="FFFFFF"/>
        </w:rPr>
        <w:t xml:space="preserve"> „</w:t>
      </w:r>
      <w:r w:rsidR="00C305D3" w:rsidRPr="00C05658">
        <w:rPr>
          <w:rStyle w:val="Kiemels"/>
          <w:rFonts w:cstheme="minorHAnsi"/>
          <w:color w:val="212529"/>
          <w:shd w:val="clear" w:color="auto" w:fill="FFFFFF"/>
        </w:rPr>
        <w:t>Te leszel a világ legnagyobb napút festője, nagyobb Rafaelnél</w:t>
      </w:r>
      <w:r>
        <w:rPr>
          <w:rStyle w:val="Kiemels"/>
          <w:rFonts w:cstheme="minorHAnsi"/>
          <w:color w:val="212529"/>
          <w:shd w:val="clear" w:color="auto" w:fill="FFFFFF"/>
        </w:rPr>
        <w:t>!</w:t>
      </w:r>
      <w:r w:rsidR="00C305D3" w:rsidRPr="00C05658">
        <w:rPr>
          <w:rStyle w:val="Kiemels"/>
          <w:rFonts w:cstheme="minorHAnsi"/>
          <w:color w:val="212529"/>
          <w:shd w:val="clear" w:color="auto" w:fill="FFFFFF"/>
        </w:rPr>
        <w:t>”</w:t>
      </w:r>
      <w:r w:rsidR="00C305D3" w:rsidRPr="00C05658">
        <w:rPr>
          <w:rFonts w:cstheme="minorHAnsi"/>
          <w:color w:val="212529"/>
          <w:shd w:val="clear" w:color="auto" w:fill="FFFFFF"/>
        </w:rPr>
        <w:t xml:space="preserve"> végérvényesen megpecsételte a művész sorsát, rögös út vezetett az ismertségig. </w:t>
      </w:r>
      <w:r w:rsidR="00C305D3" w:rsidRPr="00C05658">
        <w:rPr>
          <w:rFonts w:cstheme="minorHAnsi"/>
        </w:rPr>
        <w:t xml:space="preserve"> Alig néhány héttel az első szárnypróbálgatásai után</w:t>
      </w:r>
      <w:r w:rsidR="00936F05" w:rsidRPr="00C05658">
        <w:rPr>
          <w:rFonts w:cstheme="minorHAnsi"/>
        </w:rPr>
        <w:t xml:space="preserve"> </w:t>
      </w:r>
      <w:r w:rsidR="00C305D3" w:rsidRPr="00C05658">
        <w:rPr>
          <w:rFonts w:cstheme="minorHAnsi"/>
          <w:bCs/>
        </w:rPr>
        <w:t>tollat ragadott, hogy levélben kérjen</w:t>
      </w:r>
      <w:r w:rsidR="00936F05" w:rsidRPr="00C05658">
        <w:rPr>
          <w:rFonts w:cstheme="minorHAnsi"/>
          <w:bCs/>
        </w:rPr>
        <w:t xml:space="preserve"> segítséget és eszközöket </w:t>
      </w:r>
      <w:r w:rsidR="00936F05" w:rsidRPr="00C05658">
        <w:rPr>
          <w:rFonts w:cstheme="minorHAnsi"/>
        </w:rPr>
        <w:t>a Mintarajziskola igazgatójától</w:t>
      </w:r>
      <w:r w:rsidR="00C305D3" w:rsidRPr="00C05658">
        <w:rPr>
          <w:rFonts w:cstheme="minorHAnsi"/>
        </w:rPr>
        <w:t xml:space="preserve">, </w:t>
      </w:r>
      <w:r w:rsidR="00C305D3" w:rsidRPr="00C05658">
        <w:rPr>
          <w:rFonts w:cstheme="minorHAnsi"/>
          <w:bCs/>
        </w:rPr>
        <w:t>Keleti Gusztávtól.</w:t>
      </w:r>
      <w:r w:rsidR="00350407" w:rsidRPr="00C05658">
        <w:rPr>
          <w:rFonts w:cstheme="minorHAnsi"/>
        </w:rPr>
        <w:t xml:space="preserve"> Nem meglepő</w:t>
      </w:r>
      <w:r>
        <w:rPr>
          <w:rFonts w:cstheme="minorHAnsi"/>
        </w:rPr>
        <w:t xml:space="preserve">, hogy </w:t>
      </w:r>
      <w:r w:rsidR="00350407" w:rsidRPr="00C05658">
        <w:rPr>
          <w:rFonts w:cstheme="minorHAnsi"/>
        </w:rPr>
        <w:t xml:space="preserve">az ünnepelt festő nem volt elragadtatva a mellékelt rajzoktól, szerinte azok </w:t>
      </w:r>
      <w:r w:rsidR="00936F05" w:rsidRPr="00C05658">
        <w:rPr>
          <w:rFonts w:cstheme="minorHAnsi"/>
          <w:i/>
          <w:iCs/>
        </w:rPr>
        <w:t>„</w:t>
      </w:r>
      <w:proofErr w:type="gramStart"/>
      <w:r w:rsidR="00936F05" w:rsidRPr="00C05658">
        <w:rPr>
          <w:rFonts w:cstheme="minorHAnsi"/>
          <w:i/>
          <w:iCs/>
        </w:rPr>
        <w:t>…</w:t>
      </w:r>
      <w:r w:rsidR="00CF75F7">
        <w:rPr>
          <w:rFonts w:cstheme="minorHAnsi"/>
          <w:i/>
          <w:iCs/>
        </w:rPr>
        <w:t>egy</w:t>
      </w:r>
      <w:proofErr w:type="gramEnd"/>
      <w:r w:rsidR="00CF75F7">
        <w:rPr>
          <w:rFonts w:cstheme="minorHAnsi"/>
          <w:i/>
          <w:iCs/>
        </w:rPr>
        <w:t xml:space="preserve"> 10-12</w:t>
      </w:r>
      <w:bookmarkStart w:id="0" w:name="_GoBack"/>
      <w:bookmarkEnd w:id="0"/>
      <w:r w:rsidR="00350407" w:rsidRPr="00C05658">
        <w:rPr>
          <w:rFonts w:cstheme="minorHAnsi"/>
          <w:i/>
          <w:iCs/>
        </w:rPr>
        <w:t xml:space="preserve"> éves gyermek első kísérlet</w:t>
      </w:r>
      <w:r w:rsidR="00936F05" w:rsidRPr="00C05658">
        <w:rPr>
          <w:rFonts w:cstheme="minorHAnsi"/>
          <w:i/>
          <w:iCs/>
        </w:rPr>
        <w:t>einél nem állnak magasabb fokon.</w:t>
      </w:r>
      <w:r w:rsidR="00350407" w:rsidRPr="00C05658">
        <w:rPr>
          <w:rFonts w:cstheme="minorHAnsi"/>
          <w:i/>
          <w:iCs/>
        </w:rPr>
        <w:t>” T</w:t>
      </w:r>
      <w:r w:rsidR="00350407" w:rsidRPr="00C05658">
        <w:rPr>
          <w:rFonts w:cstheme="minorHAnsi"/>
        </w:rPr>
        <w:t xml:space="preserve">anácsok helyett </w:t>
      </w:r>
      <w:r w:rsidR="00C05658">
        <w:rPr>
          <w:rFonts w:cstheme="minorHAnsi"/>
        </w:rPr>
        <w:t xml:space="preserve">pedig </w:t>
      </w:r>
      <w:r w:rsidR="00350407" w:rsidRPr="00C05658">
        <w:rPr>
          <w:rFonts w:cstheme="minorHAnsi"/>
        </w:rPr>
        <w:t>inkább egy helyi rajztanár felkeresését javasol</w:t>
      </w:r>
      <w:r w:rsidR="00C05658">
        <w:rPr>
          <w:rFonts w:cstheme="minorHAnsi"/>
        </w:rPr>
        <w:t>t</w:t>
      </w:r>
      <w:r w:rsidR="00350407" w:rsidRPr="00C05658">
        <w:rPr>
          <w:rFonts w:cstheme="minorHAnsi"/>
        </w:rPr>
        <w:t xml:space="preserve">a. </w:t>
      </w:r>
      <w:r w:rsidR="00C05658">
        <w:rPr>
          <w:rFonts w:cstheme="minorHAnsi"/>
        </w:rPr>
        <w:t>Az ifjú nem keseredett</w:t>
      </w:r>
      <w:r w:rsidR="00936F05" w:rsidRPr="00C05658">
        <w:rPr>
          <w:rFonts w:cstheme="minorHAnsi"/>
        </w:rPr>
        <w:t xml:space="preserve"> el a választól, sőt még elszántabban vág</w:t>
      </w:r>
      <w:r w:rsidR="00C05658">
        <w:rPr>
          <w:rFonts w:cstheme="minorHAnsi"/>
        </w:rPr>
        <w:t>ott</w:t>
      </w:r>
      <w:r w:rsidR="00936F05" w:rsidRPr="00C05658">
        <w:rPr>
          <w:rFonts w:cstheme="minorHAnsi"/>
        </w:rPr>
        <w:t xml:space="preserve"> neki művészeti elképzelései </w:t>
      </w:r>
      <w:r w:rsidR="006C293B" w:rsidRPr="00C05658">
        <w:rPr>
          <w:rFonts w:cstheme="minorHAnsi"/>
        </w:rPr>
        <w:t>megvalósításá</w:t>
      </w:r>
      <w:r w:rsidR="006C293B">
        <w:rPr>
          <w:rFonts w:cstheme="minorHAnsi"/>
        </w:rPr>
        <w:t>hoz</w:t>
      </w:r>
      <w:r w:rsidR="00936F05" w:rsidRPr="00C05658">
        <w:rPr>
          <w:rFonts w:cstheme="minorHAnsi"/>
        </w:rPr>
        <w:t xml:space="preserve">. </w:t>
      </w:r>
      <w:r>
        <w:rPr>
          <w:rFonts w:eastAsia="Times New Roman" w:cstheme="minorHAnsi"/>
          <w:bCs/>
          <w:lang w:eastAsia="hu-HU"/>
        </w:rPr>
        <w:t>A</w:t>
      </w:r>
      <w:r w:rsidR="00C05658">
        <w:rPr>
          <w:rFonts w:eastAsia="Times New Roman" w:cstheme="minorHAnsi"/>
          <w:bCs/>
          <w:lang w:eastAsia="hu-HU"/>
        </w:rPr>
        <w:t xml:space="preserve"> levelezés </w:t>
      </w:r>
      <w:r>
        <w:rPr>
          <w:rFonts w:eastAsia="Times New Roman" w:cstheme="minorHAnsi"/>
          <w:bCs/>
          <w:lang w:eastAsia="hu-HU"/>
        </w:rPr>
        <w:t>művészettörténeti fontossággal is bír, hiszen</w:t>
      </w:r>
      <w:r w:rsidR="00350407" w:rsidRPr="00C05658">
        <w:rPr>
          <w:rFonts w:eastAsia="Times New Roman" w:cstheme="minorHAnsi"/>
          <w:bCs/>
          <w:lang w:eastAsia="hu-HU"/>
        </w:rPr>
        <w:t xml:space="preserve"> annak bizonyítékai, hogy Csontváry </w:t>
      </w:r>
      <w:proofErr w:type="gramStart"/>
      <w:r w:rsidR="00350407" w:rsidRPr="00C05658">
        <w:rPr>
          <w:rFonts w:eastAsia="Times New Roman" w:cstheme="minorHAnsi"/>
          <w:bCs/>
          <w:lang w:eastAsia="hu-HU"/>
        </w:rPr>
        <w:t>misztikus</w:t>
      </w:r>
      <w:proofErr w:type="gramEnd"/>
      <w:r w:rsidR="00350407" w:rsidRPr="00C05658">
        <w:rPr>
          <w:rFonts w:eastAsia="Times New Roman" w:cstheme="minorHAnsi"/>
          <w:bCs/>
          <w:lang w:eastAsia="hu-HU"/>
        </w:rPr>
        <w:t xml:space="preserve"> szerepvállalása, festészeti programja már pályája elején kiforrott</w:t>
      </w:r>
      <w:r w:rsidR="00C305D3" w:rsidRPr="00C05658">
        <w:rPr>
          <w:rStyle w:val="Kiemels2"/>
          <w:rFonts w:cstheme="minorHAnsi"/>
          <w:b w:val="0"/>
          <w:color w:val="212529"/>
          <w:shd w:val="clear" w:color="auto" w:fill="FFFFFF"/>
        </w:rPr>
        <w:t>.</w:t>
      </w:r>
      <w:r w:rsidR="00C305D3" w:rsidRPr="00C05658">
        <w:rPr>
          <w:rFonts w:cstheme="minorHAnsi"/>
          <w:color w:val="212529"/>
          <w:shd w:val="clear" w:color="auto" w:fill="FFFFFF"/>
        </w:rPr>
        <w:t xml:space="preserve"> A </w:t>
      </w:r>
      <w:r w:rsidR="006C293B">
        <w:rPr>
          <w:rFonts w:cstheme="minorHAnsi"/>
          <w:color w:val="212529"/>
          <w:shd w:val="clear" w:color="auto" w:fill="FFFFFF"/>
        </w:rPr>
        <w:t>sorai között</w:t>
      </w:r>
      <w:r w:rsidR="006C293B" w:rsidRPr="00C05658">
        <w:rPr>
          <w:rFonts w:cstheme="minorHAnsi"/>
          <w:color w:val="212529"/>
          <w:shd w:val="clear" w:color="auto" w:fill="FFFFFF"/>
        </w:rPr>
        <w:t xml:space="preserve"> </w:t>
      </w:r>
      <w:r w:rsidR="00C305D3" w:rsidRPr="00C05658">
        <w:rPr>
          <w:rFonts w:cstheme="minorHAnsi"/>
          <w:color w:val="212529"/>
          <w:shd w:val="clear" w:color="auto" w:fill="FFFFFF"/>
        </w:rPr>
        <w:t xml:space="preserve">felfedezhető hit, elszántság teljes mértékeben azonos azzal a legendával, </w:t>
      </w:r>
      <w:r w:rsidR="006C293B">
        <w:rPr>
          <w:rFonts w:cstheme="minorHAnsi"/>
          <w:color w:val="212529"/>
          <w:shd w:val="clear" w:color="auto" w:fill="FFFFFF"/>
        </w:rPr>
        <w:t>a</w:t>
      </w:r>
      <w:r w:rsidR="00C305D3" w:rsidRPr="00C05658">
        <w:rPr>
          <w:rFonts w:cstheme="minorHAnsi"/>
          <w:color w:val="212529"/>
          <w:shd w:val="clear" w:color="auto" w:fill="FFFFFF"/>
        </w:rPr>
        <w:t>mely a maga útját járó, csak belső logikáját követő művészről kialakult az el</w:t>
      </w:r>
      <w:r w:rsidR="00C05658">
        <w:rPr>
          <w:rFonts w:cstheme="minorHAnsi"/>
          <w:color w:val="212529"/>
          <w:shd w:val="clear" w:color="auto" w:fill="FFFFFF"/>
        </w:rPr>
        <w:t>múlt alig több mint 100 éveben.</w:t>
      </w:r>
    </w:p>
    <w:p w14:paraId="2B4EE866" w14:textId="38EA136A" w:rsidR="00936F05" w:rsidRPr="00C05658" w:rsidRDefault="00936F05" w:rsidP="009B3741">
      <w:pPr>
        <w:jc w:val="both"/>
        <w:rPr>
          <w:rFonts w:cstheme="minorHAnsi"/>
          <w:color w:val="212529"/>
          <w:shd w:val="clear" w:color="auto" w:fill="FFFFFF"/>
        </w:rPr>
      </w:pPr>
      <w:r w:rsidRPr="00C05658">
        <w:rPr>
          <w:rFonts w:cstheme="minorHAnsi"/>
          <w:i/>
        </w:rPr>
        <w:t>„…itt állok, még csak 27 éves vagyok s önérzettel mondhatom, hogy jöjjön, aminek jönnie kell, meg nem ijedek azon óriási feladattól, mely vállaimra nehezedni fogna. Egészségem ép, akaratom acélozott, szorgalommal versenyre szállok a hangyával s kitartásban – jól ismerem magam – csalódni szinte nem fogok.</w:t>
      </w:r>
      <w:r w:rsidRPr="00C05658">
        <w:rPr>
          <w:rFonts w:cstheme="minorHAnsi"/>
        </w:rPr>
        <w:t>” (</w:t>
      </w:r>
      <w:r w:rsidR="00731A67">
        <w:rPr>
          <w:rFonts w:cstheme="minorHAnsi"/>
        </w:rPr>
        <w:t xml:space="preserve">Részelt </w:t>
      </w:r>
      <w:r w:rsidRPr="00C05658">
        <w:rPr>
          <w:rFonts w:cstheme="minorHAnsi"/>
        </w:rPr>
        <w:t>Csontváry</w:t>
      </w:r>
      <w:r w:rsidR="00731A67">
        <w:rPr>
          <w:rFonts w:cstheme="minorHAnsi"/>
        </w:rPr>
        <w:t xml:space="preserve"> </w:t>
      </w:r>
      <w:r w:rsidRPr="00C05658">
        <w:rPr>
          <w:rFonts w:cstheme="minorHAnsi"/>
        </w:rPr>
        <w:t>1881. február 3</w:t>
      </w:r>
      <w:r w:rsidR="00731A67">
        <w:rPr>
          <w:rFonts w:cstheme="minorHAnsi"/>
        </w:rPr>
        <w:t>-án írt leveléből.</w:t>
      </w:r>
      <w:r w:rsidRPr="00C05658">
        <w:rPr>
          <w:rFonts w:cstheme="minorHAnsi"/>
        </w:rPr>
        <w:t>)</w:t>
      </w:r>
    </w:p>
    <w:p w14:paraId="0386E5E3" w14:textId="09E22AD4" w:rsidR="00C305D3" w:rsidRPr="00C05658" w:rsidRDefault="00936F05" w:rsidP="00350407">
      <w:pPr>
        <w:spacing w:after="80" w:line="240" w:lineRule="auto"/>
        <w:jc w:val="both"/>
        <w:rPr>
          <w:rFonts w:cstheme="minorHAnsi"/>
        </w:rPr>
      </w:pPr>
      <w:r w:rsidRPr="00C05658">
        <w:rPr>
          <w:rStyle w:val="Kiemels2"/>
          <w:rFonts w:cstheme="minorHAnsi"/>
          <w:b w:val="0"/>
          <w:color w:val="212529"/>
          <w:shd w:val="clear" w:color="auto" w:fill="FFFFFF"/>
        </w:rPr>
        <w:t xml:space="preserve">A Csontváry-legenda nem lenne teljes a hagyaték megmentője, Gerlóczy Gedeon nélkül. Ő volt az, aki </w:t>
      </w:r>
      <w:proofErr w:type="gramStart"/>
      <w:r w:rsidRPr="00C05658">
        <w:rPr>
          <w:rFonts w:cstheme="minorHAnsi"/>
        </w:rPr>
        <w:t>a</w:t>
      </w:r>
      <w:proofErr w:type="gramEnd"/>
      <w:r w:rsidRPr="00C05658">
        <w:rPr>
          <w:rFonts w:cstheme="minorHAnsi"/>
        </w:rPr>
        <w:t xml:space="preserve"> </w:t>
      </w:r>
      <w:r w:rsidR="00AC5B6E">
        <w:rPr>
          <w:rFonts w:cstheme="minorHAnsi"/>
        </w:rPr>
        <w:t xml:space="preserve">erős ponyvaanyagra utazó </w:t>
      </w:r>
      <w:r w:rsidRPr="00C05658">
        <w:rPr>
          <w:rFonts w:cstheme="minorHAnsi"/>
        </w:rPr>
        <w:t>fuvarosok elől felvásárolta az értéktelennek vélt vásznakat</w:t>
      </w:r>
      <w:r w:rsidR="00731A67">
        <w:rPr>
          <w:rFonts w:cstheme="minorHAnsi"/>
          <w:bCs/>
        </w:rPr>
        <w:t>, s a</w:t>
      </w:r>
      <w:r w:rsidRPr="00C05658">
        <w:rPr>
          <w:rFonts w:cstheme="minorHAnsi"/>
          <w:bCs/>
        </w:rPr>
        <w:t xml:space="preserve"> ma már felbecsülhetetlen értéket képviselő 42 darab festményt legendás Galamb utcai lakásában őrizte több mint 50 évig.</w:t>
      </w:r>
      <w:r w:rsidRPr="00C05658">
        <w:rPr>
          <w:rFonts w:eastAsia="Times New Roman" w:cstheme="minorHAnsi"/>
          <w:bCs/>
          <w:lang w:eastAsia="hu-HU"/>
        </w:rPr>
        <w:t xml:space="preserve"> </w:t>
      </w:r>
      <w:r w:rsidRPr="00C05658">
        <w:rPr>
          <w:rFonts w:cstheme="minorHAnsi"/>
        </w:rPr>
        <w:t>Élete végéig dolgozott</w:t>
      </w:r>
      <w:r w:rsidR="00C05658">
        <w:rPr>
          <w:rFonts w:cstheme="minorHAnsi"/>
        </w:rPr>
        <w:t xml:space="preserve"> azon</w:t>
      </w:r>
      <w:r w:rsidRPr="00C05658">
        <w:rPr>
          <w:rFonts w:cstheme="minorHAnsi"/>
        </w:rPr>
        <w:t xml:space="preserve">, hogy Csontváry elfoglalja méltó helyét a magyar művészettörténet palettáján.  Az ő gyűjteményéből kerül </w:t>
      </w:r>
      <w:proofErr w:type="gramStart"/>
      <w:r w:rsidRPr="00C05658">
        <w:rPr>
          <w:rFonts w:cstheme="minorHAnsi"/>
        </w:rPr>
        <w:t>árverésre</w:t>
      </w:r>
      <w:proofErr w:type="gramEnd"/>
      <w:r w:rsidRPr="00C05658">
        <w:rPr>
          <w:rFonts w:cstheme="minorHAnsi"/>
        </w:rPr>
        <w:t xml:space="preserve"> a mára már a legdrágább magyar festőként számon tartott Csontváry</w:t>
      </w:r>
      <w:r w:rsidR="00C305D3" w:rsidRPr="00C05658">
        <w:rPr>
          <w:rStyle w:val="Kiemels2"/>
          <w:rFonts w:cstheme="minorHAnsi"/>
          <w:b w:val="0"/>
          <w:color w:val="212529"/>
          <w:shd w:val="clear" w:color="auto" w:fill="FFFFFF"/>
        </w:rPr>
        <w:t xml:space="preserve"> 5 </w:t>
      </w:r>
      <w:r w:rsidRPr="00C05658">
        <w:rPr>
          <w:rStyle w:val="Kiemels2"/>
          <w:rFonts w:cstheme="minorHAnsi"/>
          <w:b w:val="0"/>
          <w:color w:val="212529"/>
          <w:shd w:val="clear" w:color="auto" w:fill="FFFFFF"/>
        </w:rPr>
        <w:t>levele</w:t>
      </w:r>
      <w:r w:rsidR="00C305D3" w:rsidRPr="00C05658">
        <w:rPr>
          <w:rStyle w:val="Kiemels2"/>
          <w:rFonts w:cstheme="minorHAnsi"/>
          <w:b w:val="0"/>
          <w:color w:val="212529"/>
          <w:shd w:val="clear" w:color="auto" w:fill="FFFFFF"/>
        </w:rPr>
        <w:t xml:space="preserve"> és a fennmaradt egy </w:t>
      </w:r>
      <w:r w:rsidRPr="00C05658">
        <w:rPr>
          <w:rStyle w:val="Kiemels2"/>
          <w:rFonts w:cstheme="minorHAnsi"/>
          <w:b w:val="0"/>
          <w:color w:val="212529"/>
          <w:shd w:val="clear" w:color="auto" w:fill="FFFFFF"/>
        </w:rPr>
        <w:t xml:space="preserve">Keleti-válaszlevél piszkozata, </w:t>
      </w:r>
      <w:r w:rsidR="00C305D3" w:rsidRPr="00C05658">
        <w:rPr>
          <w:rStyle w:val="Kiemels2"/>
          <w:rFonts w:cstheme="minorHAnsi"/>
          <w:b w:val="0"/>
          <w:color w:val="212529"/>
          <w:shd w:val="clear" w:color="auto" w:fill="FFFFFF"/>
        </w:rPr>
        <w:t>36 millió forint</w:t>
      </w:r>
      <w:r w:rsidR="007F09EA">
        <w:rPr>
          <w:rStyle w:val="Kiemels2"/>
          <w:rFonts w:cstheme="minorHAnsi"/>
          <w:b w:val="0"/>
          <w:color w:val="212529"/>
          <w:shd w:val="clear" w:color="auto" w:fill="FFFFFF"/>
        </w:rPr>
        <w:t>os</w:t>
      </w:r>
      <w:r w:rsidR="00C305D3" w:rsidRPr="00C05658">
        <w:rPr>
          <w:rStyle w:val="Kiemels2"/>
          <w:rFonts w:cstheme="minorHAnsi"/>
          <w:b w:val="0"/>
          <w:color w:val="212529"/>
          <w:shd w:val="clear" w:color="auto" w:fill="FFFFFF"/>
        </w:rPr>
        <w:t xml:space="preserve"> kikiáltási árral.</w:t>
      </w:r>
      <w:r w:rsidR="00C305D3" w:rsidRPr="00C05658">
        <w:rPr>
          <w:rFonts w:cstheme="minorHAnsi"/>
        </w:rPr>
        <w:t xml:space="preserve"> </w:t>
      </w:r>
    </w:p>
    <w:p w14:paraId="04E93CAD" w14:textId="46EC642D" w:rsidR="00936F05" w:rsidRPr="00C05658" w:rsidRDefault="00936F05" w:rsidP="00350407">
      <w:pPr>
        <w:spacing w:after="80" w:line="240" w:lineRule="auto"/>
        <w:jc w:val="both"/>
        <w:rPr>
          <w:rFonts w:eastAsia="Times New Roman" w:cstheme="minorHAnsi"/>
          <w:bCs/>
          <w:lang w:eastAsia="hu-HU"/>
        </w:rPr>
      </w:pPr>
      <w:r w:rsidRPr="00C05658">
        <w:rPr>
          <w:rFonts w:cstheme="minorHAnsi"/>
        </w:rPr>
        <w:t xml:space="preserve">Az </w:t>
      </w:r>
      <w:proofErr w:type="gramStart"/>
      <w:r w:rsidRPr="00C05658">
        <w:rPr>
          <w:rFonts w:cstheme="minorHAnsi"/>
        </w:rPr>
        <w:t>aukciós</w:t>
      </w:r>
      <w:proofErr w:type="gramEnd"/>
      <w:r w:rsidRPr="00C05658">
        <w:rPr>
          <w:rFonts w:cstheme="minorHAnsi"/>
        </w:rPr>
        <w:t xml:space="preserve"> piacon </w:t>
      </w:r>
      <w:r w:rsidR="00C05658">
        <w:rPr>
          <w:rFonts w:cstheme="minorHAnsi"/>
        </w:rPr>
        <w:t xml:space="preserve">eddig felbukkant </w:t>
      </w:r>
      <w:r w:rsidR="00731A67">
        <w:rPr>
          <w:rFonts w:cstheme="minorHAnsi"/>
        </w:rPr>
        <w:t xml:space="preserve">alig </w:t>
      </w:r>
      <w:r w:rsidR="00C05658">
        <w:rPr>
          <w:rFonts w:cstheme="minorHAnsi"/>
        </w:rPr>
        <w:t>néhány</w:t>
      </w:r>
      <w:r w:rsidRPr="00C05658">
        <w:rPr>
          <w:rFonts w:cstheme="minorHAnsi"/>
        </w:rPr>
        <w:t xml:space="preserve"> Csontváry</w:t>
      </w:r>
      <w:r w:rsidR="007F09EA">
        <w:rPr>
          <w:rFonts w:cstheme="minorHAnsi"/>
        </w:rPr>
        <w:t>-</w:t>
      </w:r>
      <w:r w:rsidRPr="00C05658">
        <w:rPr>
          <w:rFonts w:cstheme="minorHAnsi"/>
        </w:rPr>
        <w:t xml:space="preserve">festmény mind rekord </w:t>
      </w:r>
      <w:r w:rsidR="00C05658">
        <w:rPr>
          <w:rFonts w:cstheme="minorHAnsi"/>
        </w:rPr>
        <w:t>áron kelt el</w:t>
      </w:r>
      <w:r w:rsidRPr="00C05658">
        <w:rPr>
          <w:rFonts w:cstheme="minorHAnsi"/>
        </w:rPr>
        <w:t xml:space="preserve">. Emiatt is </w:t>
      </w:r>
      <w:r w:rsidR="00731A67">
        <w:rPr>
          <w:rFonts w:cstheme="minorHAnsi"/>
        </w:rPr>
        <w:t xml:space="preserve">számít </w:t>
      </w:r>
      <w:r w:rsidRPr="00C05658">
        <w:rPr>
          <w:rFonts w:cstheme="minorHAnsi"/>
        </w:rPr>
        <w:t>igazi szenzációnak a</w:t>
      </w:r>
      <w:r w:rsidR="007F09EA">
        <w:rPr>
          <w:rFonts w:cstheme="minorHAnsi"/>
        </w:rPr>
        <w:t>z akár „nulladik” műként is aposztrofálható</w:t>
      </w:r>
      <w:r w:rsidRPr="00C05658">
        <w:rPr>
          <w:rFonts w:cstheme="minorHAnsi"/>
        </w:rPr>
        <w:t xml:space="preserve"> levelek árverése</w:t>
      </w:r>
      <w:r w:rsidR="00C05658">
        <w:rPr>
          <w:rFonts w:cstheme="minorHAnsi"/>
        </w:rPr>
        <w:t>, amelyek jó eséllyel meg</w:t>
      </w:r>
      <w:r w:rsidRPr="00C05658">
        <w:rPr>
          <w:rFonts w:cstheme="minorHAnsi"/>
        </w:rPr>
        <w:t>dönthetik az autográf pap</w:t>
      </w:r>
      <w:r w:rsidR="00731A67">
        <w:rPr>
          <w:rFonts w:cstheme="minorHAnsi"/>
        </w:rPr>
        <w:t>í</w:t>
      </w:r>
      <w:r w:rsidRPr="00C05658">
        <w:rPr>
          <w:rFonts w:cstheme="minorHAnsi"/>
        </w:rPr>
        <w:t xml:space="preserve">rrégiségek eddigi rekordját, </w:t>
      </w:r>
      <w:r w:rsidR="00731A67">
        <w:rPr>
          <w:rFonts w:cstheme="minorHAnsi"/>
        </w:rPr>
        <w:t>amit</w:t>
      </w:r>
      <w:r w:rsidR="00731A67" w:rsidRPr="00C05658">
        <w:rPr>
          <w:rFonts w:cstheme="minorHAnsi"/>
        </w:rPr>
        <w:t xml:space="preserve"> </w:t>
      </w:r>
      <w:r w:rsidRPr="00C05658">
        <w:rPr>
          <w:rFonts w:cstheme="minorHAnsi"/>
        </w:rPr>
        <w:t>36 millió forinttal egy dedikált Petőfi-kötet tart.</w:t>
      </w:r>
    </w:p>
    <w:p w14:paraId="536FC8C2" w14:textId="77777777" w:rsidR="00936F05" w:rsidRPr="00C05658" w:rsidRDefault="00936F05" w:rsidP="007E37FB">
      <w:pPr>
        <w:spacing w:after="80" w:line="240" w:lineRule="auto"/>
        <w:rPr>
          <w:rFonts w:eastAsia="Times New Roman" w:cstheme="minorHAnsi"/>
          <w:b/>
          <w:bCs/>
          <w:lang w:eastAsia="hu-HU"/>
        </w:rPr>
      </w:pPr>
    </w:p>
    <w:p w14:paraId="46622D4A" w14:textId="616C7B0D" w:rsidR="00A02178" w:rsidRPr="00C05658" w:rsidRDefault="00936F05" w:rsidP="007E37FB">
      <w:pPr>
        <w:spacing w:after="80" w:line="240" w:lineRule="auto"/>
        <w:rPr>
          <w:rFonts w:eastAsia="Times New Roman" w:cstheme="minorHAnsi"/>
          <w:b/>
          <w:bCs/>
          <w:lang w:eastAsia="hu-HU"/>
        </w:rPr>
      </w:pPr>
      <w:r w:rsidRPr="00C05658">
        <w:rPr>
          <w:rFonts w:eastAsia="Times New Roman" w:cstheme="minorHAnsi"/>
          <w:b/>
          <w:bCs/>
          <w:lang w:eastAsia="hu-HU"/>
        </w:rPr>
        <w:t>Kalapács alatt a legnagyobb gyémánt</w:t>
      </w:r>
    </w:p>
    <w:p w14:paraId="159346F3" w14:textId="75CBF626" w:rsidR="00C305D3" w:rsidRPr="00C05658" w:rsidRDefault="00936F05" w:rsidP="00C305D3">
      <w:pPr>
        <w:spacing w:after="0" w:line="240" w:lineRule="auto"/>
        <w:jc w:val="both"/>
        <w:rPr>
          <w:rFonts w:cstheme="minorHAnsi"/>
        </w:rPr>
      </w:pPr>
      <w:r w:rsidRPr="00C05658">
        <w:rPr>
          <w:rFonts w:cstheme="minorHAnsi"/>
        </w:rPr>
        <w:t>A</w:t>
      </w:r>
      <w:r w:rsidR="00C05658">
        <w:rPr>
          <w:rFonts w:cstheme="minorHAnsi"/>
        </w:rPr>
        <w:t xml:space="preserve"> Csontváry-leveleken kívül is sok érdekességet tartogat a</w:t>
      </w:r>
      <w:r w:rsidRPr="00C05658">
        <w:rPr>
          <w:rFonts w:cstheme="minorHAnsi"/>
        </w:rPr>
        <w:t xml:space="preserve"> kétnapos </w:t>
      </w:r>
      <w:r w:rsidR="00032FA4">
        <w:rPr>
          <w:rFonts w:cstheme="minorHAnsi"/>
        </w:rPr>
        <w:t>esemény</w:t>
      </w:r>
      <w:r w:rsidR="00731A67">
        <w:rPr>
          <w:rFonts w:cstheme="minorHAnsi"/>
        </w:rPr>
        <w:t xml:space="preserve">, </w:t>
      </w:r>
      <w:r w:rsidR="00C05658">
        <w:rPr>
          <w:rFonts w:cstheme="minorHAnsi"/>
        </w:rPr>
        <w:t>amely</w:t>
      </w:r>
      <w:r w:rsidRPr="00C05658">
        <w:rPr>
          <w:rFonts w:cstheme="minorHAnsi"/>
        </w:rPr>
        <w:t xml:space="preserve"> egy</w:t>
      </w:r>
      <w:r w:rsidR="00C305D3" w:rsidRPr="00C05658">
        <w:rPr>
          <w:rFonts w:cstheme="minorHAnsi"/>
        </w:rPr>
        <w:t xml:space="preserve"> </w:t>
      </w:r>
      <w:r w:rsidR="00C305D3" w:rsidRPr="00C05658">
        <w:rPr>
          <w:rFonts w:cstheme="minorHAnsi"/>
          <w:bCs/>
        </w:rPr>
        <w:t>jótékonysági árveréssel</w:t>
      </w:r>
      <w:r w:rsidRPr="00C05658">
        <w:rPr>
          <w:rFonts w:cstheme="minorHAnsi"/>
        </w:rPr>
        <w:t xml:space="preserve"> indul</w:t>
      </w:r>
      <w:r w:rsidR="00C305D3" w:rsidRPr="00C05658">
        <w:rPr>
          <w:rFonts w:cstheme="minorHAnsi"/>
        </w:rPr>
        <w:t xml:space="preserve">. </w:t>
      </w:r>
      <w:r w:rsidR="00032FA4">
        <w:rPr>
          <w:rFonts w:cstheme="minorHAnsi"/>
        </w:rPr>
        <w:t>A</w:t>
      </w:r>
      <w:r w:rsidR="00C305D3" w:rsidRPr="00C05658">
        <w:rPr>
          <w:rFonts w:cstheme="minorHAnsi"/>
        </w:rPr>
        <w:t xml:space="preserve"> kortárs ötvösművészek és a BÁV </w:t>
      </w:r>
      <w:r w:rsidRPr="00C05658">
        <w:rPr>
          <w:rFonts w:cstheme="minorHAnsi"/>
        </w:rPr>
        <w:t>által felajánlott három ékszer</w:t>
      </w:r>
      <w:r w:rsidR="00C305D3" w:rsidRPr="00C05658">
        <w:rPr>
          <w:rFonts w:cstheme="minorHAnsi"/>
        </w:rPr>
        <w:t xml:space="preserve"> és egy ezüst szecessziós gyümölcskínáló bevétele teljes egészében </w:t>
      </w:r>
      <w:r w:rsidRPr="00C05658">
        <w:rPr>
          <w:rFonts w:cstheme="minorHAnsi"/>
        </w:rPr>
        <w:t>az</w:t>
      </w:r>
      <w:r w:rsidR="00C305D3" w:rsidRPr="00C05658">
        <w:rPr>
          <w:rFonts w:cstheme="minorHAnsi"/>
        </w:rPr>
        <w:t xml:space="preserve"> </w:t>
      </w:r>
      <w:r w:rsidR="00C305D3" w:rsidRPr="00C05658">
        <w:rPr>
          <w:rFonts w:cstheme="minorHAnsi"/>
          <w:bCs/>
        </w:rPr>
        <w:t>Ötvös Mesterségtörténeti Múzeum</w:t>
      </w:r>
      <w:r w:rsidR="00C305D3" w:rsidRPr="00C05658">
        <w:rPr>
          <w:rFonts w:cstheme="minorHAnsi"/>
        </w:rPr>
        <w:t xml:space="preserve"> </w:t>
      </w:r>
      <w:r w:rsidR="00C305D3" w:rsidRPr="00C05658">
        <w:rPr>
          <w:rFonts w:cstheme="minorHAnsi"/>
          <w:bCs/>
        </w:rPr>
        <w:t>létrehozását szolgálja</w:t>
      </w:r>
      <w:r w:rsidR="00C305D3" w:rsidRPr="00C05658">
        <w:rPr>
          <w:rFonts w:cstheme="minorHAnsi"/>
        </w:rPr>
        <w:t xml:space="preserve">. </w:t>
      </w:r>
    </w:p>
    <w:p w14:paraId="38026102" w14:textId="77777777" w:rsidR="00C305D3" w:rsidRPr="00C05658" w:rsidRDefault="00C305D3" w:rsidP="00C305D3">
      <w:pPr>
        <w:spacing w:after="0" w:line="240" w:lineRule="auto"/>
        <w:jc w:val="both"/>
        <w:rPr>
          <w:rFonts w:cstheme="minorHAnsi"/>
        </w:rPr>
      </w:pPr>
    </w:p>
    <w:p w14:paraId="1F334AE6" w14:textId="229AF1E1" w:rsidR="00F70E65" w:rsidRPr="00C05658" w:rsidRDefault="00032FA4" w:rsidP="00C05658">
      <w:pPr>
        <w:spacing w:after="120" w:line="240" w:lineRule="auto"/>
        <w:jc w:val="both"/>
        <w:rPr>
          <w:rFonts w:cstheme="minorHAnsi"/>
        </w:rPr>
      </w:pPr>
      <w:r>
        <w:rPr>
          <w:rFonts w:eastAsia="Times New Roman" w:cstheme="minorHAnsi"/>
          <w:lang w:eastAsia="hu-HU"/>
        </w:rPr>
        <w:t xml:space="preserve">Nem maradhatnak el idén sem a </w:t>
      </w:r>
      <w:proofErr w:type="gramStart"/>
      <w:r w:rsidR="4DE75DEF" w:rsidRPr="00C05658">
        <w:rPr>
          <w:rFonts w:eastAsia="Times New Roman" w:cstheme="minorHAnsi"/>
          <w:lang w:eastAsia="hu-HU"/>
        </w:rPr>
        <w:t>luxus</w:t>
      </w:r>
      <w:proofErr w:type="gramEnd"/>
      <w:r w:rsidR="00936F05" w:rsidRPr="00C05658">
        <w:rPr>
          <w:rFonts w:eastAsia="Times New Roman" w:cstheme="minorHAnsi"/>
          <w:lang w:eastAsia="hu-HU"/>
        </w:rPr>
        <w:t xml:space="preserve"> ékszer- és óra</w:t>
      </w:r>
      <w:r w:rsidR="4DE75DEF" w:rsidRPr="00C05658">
        <w:rPr>
          <w:rFonts w:eastAsia="Times New Roman" w:cstheme="minorHAnsi"/>
          <w:lang w:eastAsia="hu-HU"/>
        </w:rPr>
        <w:t>márká</w:t>
      </w:r>
      <w:r w:rsidR="05DF19B4" w:rsidRPr="00C05658">
        <w:rPr>
          <w:rFonts w:eastAsia="Times New Roman" w:cstheme="minorHAnsi"/>
          <w:lang w:eastAsia="hu-HU"/>
        </w:rPr>
        <w:t>k</w:t>
      </w:r>
      <w:r>
        <w:rPr>
          <w:rFonts w:eastAsia="Times New Roman" w:cstheme="minorHAnsi"/>
          <w:lang w:eastAsia="hu-HU"/>
        </w:rPr>
        <w:t>,</w:t>
      </w:r>
      <w:r w:rsidR="05DF19B4" w:rsidRPr="00C05658">
        <w:rPr>
          <w:rFonts w:eastAsia="Times New Roman" w:cstheme="minorHAnsi"/>
          <w:lang w:eastAsia="hu-HU"/>
        </w:rPr>
        <w:t xml:space="preserve"> </w:t>
      </w:r>
      <w:r w:rsidR="2CC9FAD2" w:rsidRPr="00C05658">
        <w:rPr>
          <w:rFonts w:eastAsia="Times New Roman" w:cstheme="minorHAnsi"/>
          <w:lang w:eastAsia="hu-HU"/>
        </w:rPr>
        <w:t>melyek nemcsak</w:t>
      </w:r>
      <w:r w:rsidR="05DF19B4" w:rsidRPr="00C05658">
        <w:rPr>
          <w:rFonts w:eastAsia="Times New Roman" w:cstheme="minorHAnsi"/>
          <w:lang w:eastAsia="hu-HU"/>
        </w:rPr>
        <w:t xml:space="preserve"> </w:t>
      </w:r>
      <w:r w:rsidR="19851EF3" w:rsidRPr="00C05658">
        <w:rPr>
          <w:rFonts w:eastAsia="Times New Roman" w:cstheme="minorHAnsi"/>
          <w:lang w:eastAsia="hu-HU"/>
        </w:rPr>
        <w:t>a</w:t>
      </w:r>
      <w:r w:rsidR="00774846" w:rsidRPr="00C05658">
        <w:rPr>
          <w:rFonts w:eastAsia="Times New Roman" w:cstheme="minorHAnsi"/>
          <w:lang w:eastAsia="hu-HU"/>
        </w:rPr>
        <w:t xml:space="preserve"> karácsonyfa alatt, de egy befektetési portfólióban </w:t>
      </w:r>
      <w:r w:rsidR="05DF19B4" w:rsidRPr="00C05658">
        <w:rPr>
          <w:rFonts w:eastAsia="Times New Roman" w:cstheme="minorHAnsi"/>
          <w:lang w:eastAsia="hu-HU"/>
        </w:rPr>
        <w:t xml:space="preserve">is jól mutatnak. </w:t>
      </w:r>
      <w:r w:rsidR="0028609D" w:rsidRPr="00C05658">
        <w:rPr>
          <w:rFonts w:eastAsia="Times New Roman" w:cstheme="minorHAnsi"/>
          <w:lang w:eastAsia="hu-HU"/>
        </w:rPr>
        <w:t xml:space="preserve">Minden </w:t>
      </w:r>
      <w:r w:rsidR="005C0A10" w:rsidRPr="00C05658">
        <w:rPr>
          <w:rFonts w:eastAsia="Times New Roman" w:cstheme="minorHAnsi"/>
          <w:lang w:eastAsia="hu-HU"/>
        </w:rPr>
        <w:t>bizonnyal</w:t>
      </w:r>
      <w:r w:rsidR="0028609D" w:rsidRPr="00C05658">
        <w:rPr>
          <w:rFonts w:eastAsia="Times New Roman" w:cstheme="minorHAnsi"/>
          <w:lang w:eastAsia="hu-HU"/>
        </w:rPr>
        <w:t xml:space="preserve"> ilyen az ikonikussá vált </w:t>
      </w:r>
      <w:proofErr w:type="spellStart"/>
      <w:r w:rsidR="0028609D" w:rsidRPr="00C05658">
        <w:rPr>
          <w:rFonts w:eastAsia="Times New Roman" w:cstheme="minorHAnsi"/>
          <w:lang w:eastAsia="hu-HU"/>
        </w:rPr>
        <w:t>Rolex</w:t>
      </w:r>
      <w:proofErr w:type="spellEnd"/>
      <w:r w:rsidR="0028609D" w:rsidRPr="00C05658">
        <w:rPr>
          <w:rFonts w:eastAsia="Times New Roman" w:cstheme="minorHAnsi"/>
          <w:lang w:eastAsia="hu-HU"/>
        </w:rPr>
        <w:t xml:space="preserve"> GMT-Ma</w:t>
      </w:r>
      <w:r w:rsidR="005C0A10" w:rsidRPr="00C05658">
        <w:rPr>
          <w:rFonts w:eastAsia="Times New Roman" w:cstheme="minorHAnsi"/>
          <w:lang w:eastAsia="hu-HU"/>
        </w:rPr>
        <w:t xml:space="preserve">ster II karóra limitált kiadása is, amely 8 millió forinttól várja a liciteket. </w:t>
      </w:r>
      <w:r w:rsidR="0028609D" w:rsidRPr="00C05658">
        <w:rPr>
          <w:rFonts w:eastAsia="Times New Roman" w:cstheme="minorHAnsi"/>
          <w:lang w:eastAsia="hu-HU"/>
        </w:rPr>
        <w:t xml:space="preserve"> </w:t>
      </w:r>
      <w:r w:rsidR="1EB7A209" w:rsidRPr="00C05658">
        <w:rPr>
          <w:rFonts w:cstheme="minorHAnsi"/>
        </w:rPr>
        <w:t xml:space="preserve">Az </w:t>
      </w:r>
      <w:r>
        <w:rPr>
          <w:rFonts w:cstheme="minorHAnsi"/>
        </w:rPr>
        <w:t>ékszerkollekció</w:t>
      </w:r>
      <w:r w:rsidRPr="00C05658">
        <w:rPr>
          <w:rFonts w:cstheme="minorHAnsi"/>
        </w:rPr>
        <w:t xml:space="preserve"> </w:t>
      </w:r>
      <w:r w:rsidR="1EB7A209" w:rsidRPr="00C05658">
        <w:rPr>
          <w:rFonts w:cstheme="minorHAnsi"/>
        </w:rPr>
        <w:t xml:space="preserve">fénypontja </w:t>
      </w:r>
      <w:r w:rsidR="00936F05" w:rsidRPr="0043315D">
        <w:rPr>
          <w:rFonts w:cstheme="minorHAnsi"/>
          <w:b/>
        </w:rPr>
        <w:t xml:space="preserve">a BÁV </w:t>
      </w:r>
      <w:r w:rsidR="002953C5" w:rsidRPr="0043315D">
        <w:rPr>
          <w:rFonts w:cstheme="minorHAnsi"/>
          <w:b/>
        </w:rPr>
        <w:t>történetében az eddigi legnagyobb</w:t>
      </w:r>
      <w:r w:rsidR="1EB7A209" w:rsidRPr="0043315D">
        <w:rPr>
          <w:rFonts w:cstheme="minorHAnsi"/>
          <w:b/>
        </w:rPr>
        <w:t xml:space="preserve">, </w:t>
      </w:r>
      <w:r w:rsidR="1EB7A209" w:rsidRPr="0043315D">
        <w:rPr>
          <w:rFonts w:cstheme="minorHAnsi"/>
          <w:b/>
          <w:bCs/>
        </w:rPr>
        <w:t>8,27 karátos briliánssal ékített gyűrű</w:t>
      </w:r>
      <w:r w:rsidR="1EB7A209" w:rsidRPr="0043315D">
        <w:rPr>
          <w:rFonts w:cstheme="minorHAnsi"/>
          <w:b/>
        </w:rPr>
        <w:t xml:space="preserve"> lesz</w:t>
      </w:r>
      <w:r w:rsidR="002953C5" w:rsidRPr="00C05658">
        <w:rPr>
          <w:rFonts w:cstheme="minorHAnsi"/>
        </w:rPr>
        <w:t xml:space="preserve">. </w:t>
      </w:r>
      <w:r w:rsidR="00936F05" w:rsidRPr="00C05658">
        <w:rPr>
          <w:rFonts w:cstheme="minorHAnsi"/>
        </w:rPr>
        <w:t xml:space="preserve">Az ékszer </w:t>
      </w:r>
      <w:r w:rsidR="002953C5" w:rsidRPr="00C05658">
        <w:rPr>
          <w:rFonts w:cstheme="minorHAnsi"/>
        </w:rPr>
        <w:t xml:space="preserve">különlegessége </w:t>
      </w:r>
      <w:r w:rsidR="00936F05" w:rsidRPr="00C05658">
        <w:rPr>
          <w:rFonts w:cstheme="minorHAnsi"/>
        </w:rPr>
        <w:t>az a</w:t>
      </w:r>
      <w:r w:rsidR="002953C5" w:rsidRPr="00C05658">
        <w:rPr>
          <w:rFonts w:cstheme="minorHAnsi"/>
        </w:rPr>
        <w:t xml:space="preserve"> hatalmas halványsárga színű gyémánt, amelyet nyolcsz</w:t>
      </w:r>
      <w:r w:rsidR="00936F05" w:rsidRPr="00C05658">
        <w:rPr>
          <w:rFonts w:cstheme="minorHAnsi"/>
        </w:rPr>
        <w:t>ögletű briliáns csiszolás</w:t>
      </w:r>
      <w:r w:rsidR="007F09EA">
        <w:rPr>
          <w:rFonts w:cstheme="minorHAnsi"/>
        </w:rPr>
        <w:t>a</w:t>
      </w:r>
      <w:r w:rsidR="00936F05" w:rsidRPr="00C05658">
        <w:rPr>
          <w:rFonts w:cstheme="minorHAnsi"/>
        </w:rPr>
        <w:t xml:space="preserve"> tesz felejthetetlenné</w:t>
      </w:r>
      <w:r w:rsidR="002953C5" w:rsidRPr="00C05658">
        <w:rPr>
          <w:rFonts w:cstheme="minorHAnsi"/>
        </w:rPr>
        <w:t>. </w:t>
      </w:r>
      <w:proofErr w:type="gramStart"/>
      <w:r w:rsidR="002953C5" w:rsidRPr="00C05658">
        <w:rPr>
          <w:rFonts w:cstheme="minorHAnsi"/>
        </w:rPr>
        <w:t>A</w:t>
      </w:r>
      <w:proofErr w:type="gramEnd"/>
      <w:r w:rsidR="002953C5" w:rsidRPr="00C05658">
        <w:rPr>
          <w:rFonts w:cstheme="minorHAnsi"/>
        </w:rPr>
        <w:t xml:space="preserve"> GIA tanúsítvánnyal is rendelkező kivételes ékszer</w:t>
      </w:r>
      <w:r w:rsidR="1EB7A209" w:rsidRPr="00C05658">
        <w:rPr>
          <w:rFonts w:cstheme="minorHAnsi"/>
        </w:rPr>
        <w:t xml:space="preserve"> </w:t>
      </w:r>
      <w:r w:rsidR="1EB7A209" w:rsidRPr="00C05658">
        <w:rPr>
          <w:rFonts w:cstheme="minorHAnsi"/>
          <w:bCs/>
        </w:rPr>
        <w:t>18 millió forint</w:t>
      </w:r>
      <w:r w:rsidR="002953C5" w:rsidRPr="00C05658">
        <w:rPr>
          <w:rFonts w:cstheme="minorHAnsi"/>
        </w:rPr>
        <w:t xml:space="preserve">ról indul az árverésen, </w:t>
      </w:r>
      <w:r w:rsidR="007F09EA">
        <w:rPr>
          <w:rFonts w:cstheme="minorHAnsi"/>
        </w:rPr>
        <w:t xml:space="preserve">s </w:t>
      </w:r>
      <w:r w:rsidR="002953C5" w:rsidRPr="00C05658">
        <w:rPr>
          <w:rFonts w:cstheme="minorHAnsi"/>
        </w:rPr>
        <w:t xml:space="preserve">ezzel </w:t>
      </w:r>
      <w:r w:rsidR="00D578ED">
        <w:rPr>
          <w:rFonts w:cstheme="minorHAnsi"/>
        </w:rPr>
        <w:t xml:space="preserve">jó </w:t>
      </w:r>
      <w:r w:rsidR="1EB7A209" w:rsidRPr="00C05658">
        <w:rPr>
          <w:rFonts w:cstheme="minorHAnsi"/>
        </w:rPr>
        <w:t>esél</w:t>
      </w:r>
      <w:r w:rsidR="00D578ED">
        <w:rPr>
          <w:rFonts w:cstheme="minorHAnsi"/>
        </w:rPr>
        <w:t>ye van</w:t>
      </w:r>
      <w:r w:rsidR="1EB7A209" w:rsidRPr="00C05658">
        <w:rPr>
          <w:rFonts w:cstheme="minorHAnsi"/>
        </w:rPr>
        <w:t xml:space="preserve"> </w:t>
      </w:r>
      <w:r w:rsidR="007F09EA" w:rsidRPr="00C05658">
        <w:rPr>
          <w:rFonts w:cstheme="minorHAnsi"/>
        </w:rPr>
        <w:t>a</w:t>
      </w:r>
      <w:r w:rsidR="007F09EA">
        <w:rPr>
          <w:rFonts w:cstheme="minorHAnsi"/>
        </w:rPr>
        <w:t xml:space="preserve"> jelenlegi</w:t>
      </w:r>
      <w:r w:rsidR="007F09EA" w:rsidRPr="00C05658">
        <w:rPr>
          <w:rFonts w:cstheme="minorHAnsi"/>
        </w:rPr>
        <w:t xml:space="preserve"> </w:t>
      </w:r>
      <w:r w:rsidR="1EB7A209" w:rsidRPr="00C05658">
        <w:rPr>
          <w:rFonts w:cstheme="minorHAnsi"/>
        </w:rPr>
        <w:t>ékszerrekord megdöntésére is.</w:t>
      </w:r>
      <w:r w:rsidR="1011F4ED" w:rsidRPr="00C05658">
        <w:rPr>
          <w:rFonts w:cstheme="minorHAnsi"/>
        </w:rPr>
        <w:t xml:space="preserve"> </w:t>
      </w:r>
      <w:r w:rsidR="00936F05" w:rsidRPr="00C05658">
        <w:rPr>
          <w:rFonts w:cstheme="minorHAnsi"/>
        </w:rPr>
        <w:t>A</w:t>
      </w:r>
      <w:r w:rsidR="00D578ED">
        <w:rPr>
          <w:rFonts w:cstheme="minorHAnsi"/>
        </w:rPr>
        <w:t xml:space="preserve"> karácsony előtt ajándéknak is népszerű</w:t>
      </w:r>
      <w:r w:rsidR="00936F05" w:rsidRPr="00C05658">
        <w:rPr>
          <w:rFonts w:cstheme="minorHAnsi"/>
        </w:rPr>
        <w:t xml:space="preserve"> ünnepi asztal ezüst terítékei mellett </w:t>
      </w:r>
      <w:r w:rsidR="007F09EA">
        <w:rPr>
          <w:rFonts w:cstheme="minorHAnsi"/>
        </w:rPr>
        <w:t>ugyan</w:t>
      </w:r>
      <w:r w:rsidR="00936F05" w:rsidRPr="00C05658">
        <w:rPr>
          <w:rFonts w:cstheme="minorHAnsi"/>
        </w:rPr>
        <w:t xml:space="preserve">ezen </w:t>
      </w:r>
      <w:r w:rsidR="007F09EA">
        <w:rPr>
          <w:rFonts w:cstheme="minorHAnsi"/>
        </w:rPr>
        <w:t>az estén</w:t>
      </w:r>
      <w:r w:rsidR="00D578ED">
        <w:rPr>
          <w:rFonts w:cstheme="minorHAnsi"/>
        </w:rPr>
        <w:t xml:space="preserve"> a gyűjtők</w:t>
      </w:r>
      <w:r w:rsidR="00936F05" w:rsidRPr="00C05658">
        <w:rPr>
          <w:rFonts w:cstheme="minorHAnsi"/>
        </w:rPr>
        <w:t xml:space="preserve"> </w:t>
      </w:r>
      <w:proofErr w:type="gramStart"/>
      <w:r w:rsidR="00936F05" w:rsidRPr="00C05658">
        <w:rPr>
          <w:rFonts w:cstheme="minorHAnsi"/>
        </w:rPr>
        <w:t>l</w:t>
      </w:r>
      <w:r w:rsidR="00936F05" w:rsidRPr="00C05658">
        <w:rPr>
          <w:rFonts w:cstheme="minorHAnsi"/>
          <w:color w:val="212529"/>
          <w:shd w:val="clear" w:color="auto" w:fill="FFFFFF"/>
        </w:rPr>
        <w:t>icitálhatnak</w:t>
      </w:r>
      <w:proofErr w:type="gramEnd"/>
      <w:r w:rsidR="00936F05" w:rsidRPr="00C05658">
        <w:rPr>
          <w:rFonts w:cstheme="minorHAnsi"/>
          <w:color w:val="212529"/>
          <w:shd w:val="clear" w:color="auto" w:fill="FFFFFF"/>
        </w:rPr>
        <w:t xml:space="preserve"> az Esterházy-család asztali teafőzőjére, vagy a Károlyi</w:t>
      </w:r>
      <w:r w:rsidR="007F09EA">
        <w:rPr>
          <w:rFonts w:cstheme="minorHAnsi"/>
          <w:color w:val="212529"/>
          <w:shd w:val="clear" w:color="auto" w:fill="FFFFFF"/>
        </w:rPr>
        <w:t>-</w:t>
      </w:r>
      <w:r w:rsidR="00936F05" w:rsidRPr="00C05658">
        <w:rPr>
          <w:rFonts w:cstheme="minorHAnsi"/>
          <w:color w:val="212529"/>
          <w:shd w:val="clear" w:color="auto" w:fill="FFFFFF"/>
        </w:rPr>
        <w:t xml:space="preserve">család címerével díszített 17. századi erdélyi reneszánsz ezüstpohárra is. </w:t>
      </w:r>
    </w:p>
    <w:p w14:paraId="77139FDA" w14:textId="4102E9A4" w:rsidR="00BC5D61" w:rsidRPr="00C05658" w:rsidRDefault="00180B03" w:rsidP="00936F05">
      <w:pPr>
        <w:spacing w:after="120" w:line="240" w:lineRule="auto"/>
        <w:jc w:val="both"/>
        <w:rPr>
          <w:rFonts w:cstheme="minorHAnsi"/>
        </w:rPr>
      </w:pPr>
      <w:r w:rsidRPr="00C05658">
        <w:rPr>
          <w:rFonts w:cstheme="minorHAnsi"/>
        </w:rPr>
        <w:t xml:space="preserve">A </w:t>
      </w:r>
      <w:r w:rsidR="00996A39" w:rsidRPr="00C05658">
        <w:rPr>
          <w:rFonts w:cstheme="minorHAnsi"/>
        </w:rPr>
        <w:t>festmény</w:t>
      </w:r>
      <w:r w:rsidR="00D578ED">
        <w:rPr>
          <w:rFonts w:cstheme="minorHAnsi"/>
        </w:rPr>
        <w:t>anyag</w:t>
      </w:r>
      <w:r w:rsidR="00996A39" w:rsidRPr="00C05658">
        <w:rPr>
          <w:rFonts w:cstheme="minorHAnsi"/>
        </w:rPr>
        <w:t xml:space="preserve"> </w:t>
      </w:r>
      <w:r w:rsidRPr="00C05658">
        <w:rPr>
          <w:rFonts w:cstheme="minorHAnsi"/>
        </w:rPr>
        <w:t>is</w:t>
      </w:r>
      <w:r w:rsidR="001F5974" w:rsidRPr="00C05658">
        <w:rPr>
          <w:rFonts w:cstheme="minorHAnsi"/>
        </w:rPr>
        <w:t xml:space="preserve"> bővelkedik nagy nevekben</w:t>
      </w:r>
      <w:r w:rsidR="00936F05" w:rsidRPr="00C05658">
        <w:rPr>
          <w:rFonts w:cstheme="minorHAnsi"/>
        </w:rPr>
        <w:t xml:space="preserve">: </w:t>
      </w:r>
      <w:r w:rsidR="00936F05" w:rsidRPr="00C05658">
        <w:rPr>
          <w:rFonts w:cstheme="minorHAnsi"/>
          <w:b/>
          <w:bCs/>
        </w:rPr>
        <w:t>Kádár Béla</w:t>
      </w:r>
      <w:r w:rsidR="00936F05" w:rsidRPr="00C05658">
        <w:rPr>
          <w:rFonts w:cstheme="minorHAnsi"/>
        </w:rPr>
        <w:t xml:space="preserve"> leghűségesebb gyűjtője és </w:t>
      </w:r>
      <w:proofErr w:type="gramStart"/>
      <w:r w:rsidR="00936F05" w:rsidRPr="00C05658">
        <w:rPr>
          <w:rFonts w:cstheme="minorHAnsi"/>
        </w:rPr>
        <w:t>mecénása</w:t>
      </w:r>
      <w:proofErr w:type="gramEnd"/>
      <w:r w:rsidR="00936F05" w:rsidRPr="00C05658">
        <w:rPr>
          <w:rFonts w:cstheme="minorHAnsi"/>
        </w:rPr>
        <w:t xml:space="preserve">, Bedő Rudolf gyűjteményéből származik a 7 millió forintról induló, klasszikus képi elemeket felvonultató </w:t>
      </w:r>
      <w:r w:rsidR="00936F05" w:rsidRPr="00C05658">
        <w:rPr>
          <w:rFonts w:cstheme="minorHAnsi"/>
          <w:i/>
        </w:rPr>
        <w:t>Félakt házak között</w:t>
      </w:r>
      <w:r w:rsidR="00936F05" w:rsidRPr="00C05658">
        <w:rPr>
          <w:rFonts w:cstheme="minorHAnsi"/>
        </w:rPr>
        <w:t xml:space="preserve"> című képe. A festménykollekció</w:t>
      </w:r>
      <w:r w:rsidR="00BC5D61" w:rsidRPr="00C05658">
        <w:rPr>
          <w:rFonts w:cstheme="minorHAnsi"/>
        </w:rPr>
        <w:t xml:space="preserve"> legdrágább tétele, 14 millió forintos kikiáltási árral, </w:t>
      </w:r>
      <w:r w:rsidR="00BC5D61" w:rsidRPr="00C05658">
        <w:rPr>
          <w:rFonts w:cstheme="minorHAnsi"/>
          <w:b/>
          <w:bCs/>
        </w:rPr>
        <w:t>Batthyány Gyula</w:t>
      </w:r>
      <w:r w:rsidR="00BC5D61" w:rsidRPr="00C05658">
        <w:rPr>
          <w:rFonts w:cstheme="minorHAnsi"/>
        </w:rPr>
        <w:t xml:space="preserve"> arisztokrata hölgyről készült olajfestménye lesz</w:t>
      </w:r>
      <w:r w:rsidR="00996A39" w:rsidRPr="00C05658">
        <w:rPr>
          <w:rFonts w:cstheme="minorHAnsi"/>
        </w:rPr>
        <w:t xml:space="preserve">. </w:t>
      </w:r>
      <w:r w:rsidR="00936F05" w:rsidRPr="00C05658">
        <w:rPr>
          <w:rFonts w:cstheme="minorHAnsi"/>
        </w:rPr>
        <w:t xml:space="preserve"> Az árverés kortárs szekciójában számos szobor mellett megvásárolhatják</w:t>
      </w:r>
      <w:r w:rsidR="00936F05" w:rsidRPr="00C05658">
        <w:rPr>
          <w:rFonts w:cstheme="minorHAnsi"/>
          <w:b/>
          <w:bCs/>
        </w:rPr>
        <w:t> </w:t>
      </w:r>
      <w:proofErr w:type="spellStart"/>
      <w:r w:rsidR="00936F05" w:rsidRPr="00C05658">
        <w:rPr>
          <w:rFonts w:cstheme="minorHAnsi"/>
          <w:b/>
          <w:bCs/>
        </w:rPr>
        <w:t>Aknay</w:t>
      </w:r>
      <w:proofErr w:type="spellEnd"/>
      <w:r w:rsidR="00936F05" w:rsidRPr="00C05658">
        <w:rPr>
          <w:rFonts w:cstheme="minorHAnsi"/>
          <w:b/>
          <w:bCs/>
        </w:rPr>
        <w:t xml:space="preserve"> János</w:t>
      </w:r>
      <w:r w:rsidR="00936F05" w:rsidRPr="00C05658">
        <w:rPr>
          <w:rFonts w:cstheme="minorHAnsi"/>
        </w:rPr>
        <w:t> </w:t>
      </w:r>
      <w:r w:rsidR="00936F05" w:rsidRPr="00C05658">
        <w:rPr>
          <w:rFonts w:cstheme="minorHAnsi"/>
          <w:i/>
          <w:iCs/>
        </w:rPr>
        <w:t>Gravitáció</w:t>
      </w:r>
      <w:r w:rsidR="00936F05" w:rsidRPr="00C05658">
        <w:rPr>
          <w:rFonts w:cstheme="minorHAnsi"/>
        </w:rPr>
        <w:t xml:space="preserve"> című nagyméretű </w:t>
      </w:r>
      <w:proofErr w:type="gramStart"/>
      <w:r w:rsidR="00936F05" w:rsidRPr="00C05658">
        <w:rPr>
          <w:rFonts w:cstheme="minorHAnsi"/>
        </w:rPr>
        <w:t>absztrakt</w:t>
      </w:r>
      <w:proofErr w:type="gramEnd"/>
      <w:r w:rsidR="00936F05" w:rsidRPr="00C05658">
        <w:rPr>
          <w:rFonts w:cstheme="minorHAnsi"/>
        </w:rPr>
        <w:t xml:space="preserve"> képét, de licitálhatnak</w:t>
      </w:r>
      <w:r w:rsidR="00936F05" w:rsidRPr="00C05658">
        <w:rPr>
          <w:rFonts w:cstheme="minorHAnsi"/>
          <w:b/>
          <w:bCs/>
        </w:rPr>
        <w:t xml:space="preserve"> Victor Vasarel</w:t>
      </w:r>
      <w:r w:rsidR="00936F05" w:rsidRPr="00C05658">
        <w:rPr>
          <w:rFonts w:cstheme="minorHAnsi"/>
        </w:rPr>
        <w:t>y</w:t>
      </w:r>
      <w:r w:rsidR="007F09EA">
        <w:rPr>
          <w:rFonts w:cstheme="minorHAnsi"/>
        </w:rPr>
        <w:t>,</w:t>
      </w:r>
      <w:r w:rsidR="00936F05" w:rsidRPr="00C05658">
        <w:rPr>
          <w:rFonts w:cstheme="minorHAnsi"/>
        </w:rPr>
        <w:t xml:space="preserve"> illetve fiának, a szintén grafikus </w:t>
      </w:r>
      <w:proofErr w:type="spellStart"/>
      <w:r w:rsidR="00936F05" w:rsidRPr="00C05658">
        <w:rPr>
          <w:rFonts w:cstheme="minorHAnsi"/>
          <w:b/>
          <w:bCs/>
        </w:rPr>
        <w:t>Yvaral</w:t>
      </w:r>
      <w:r w:rsidR="007F09EA">
        <w:rPr>
          <w:rFonts w:cstheme="minorHAnsi"/>
          <w:b/>
          <w:bCs/>
        </w:rPr>
        <w:t>-nak</w:t>
      </w:r>
      <w:proofErr w:type="spellEnd"/>
      <w:r w:rsidR="00936F05" w:rsidRPr="00C05658">
        <w:rPr>
          <w:rFonts w:cstheme="minorHAnsi"/>
        </w:rPr>
        <w:t> alkotásaira is. </w:t>
      </w:r>
    </w:p>
    <w:p w14:paraId="7DACD315" w14:textId="14DCDCFC" w:rsidR="00936F05" w:rsidRPr="00C05658" w:rsidRDefault="00936F05" w:rsidP="0020220A">
      <w:pPr>
        <w:spacing w:line="240" w:lineRule="auto"/>
        <w:jc w:val="both"/>
        <w:rPr>
          <w:rFonts w:cstheme="minorHAnsi"/>
        </w:rPr>
      </w:pPr>
      <w:r w:rsidRPr="00C05658">
        <w:rPr>
          <w:rFonts w:cstheme="minorHAnsi"/>
        </w:rPr>
        <w:t>A</w:t>
      </w:r>
      <w:r w:rsidR="00D578ED">
        <w:rPr>
          <w:rFonts w:cstheme="minorHAnsi"/>
        </w:rPr>
        <w:t xml:space="preserve"> műtárgyak között a</w:t>
      </w:r>
      <w:r w:rsidRPr="00C05658">
        <w:rPr>
          <w:rFonts w:cstheme="minorHAnsi"/>
        </w:rPr>
        <w:t xml:space="preserve"> Zsolnay-anyagban egy korai, 1878-ban készült</w:t>
      </w:r>
      <w:r w:rsidR="00D578ED">
        <w:rPr>
          <w:rFonts w:cstheme="minorHAnsi"/>
        </w:rPr>
        <w:t>,</w:t>
      </w:r>
      <w:r w:rsidRPr="00C05658">
        <w:rPr>
          <w:rFonts w:cstheme="minorHAnsi"/>
        </w:rPr>
        <w:t xml:space="preserve"> Zsolnay Vilmost ábrázoló hordótól egészen az 1990-es évekig, a Török János által fémjelzett modern Zsolnay kerámiákig találunk</w:t>
      </w:r>
      <w:r w:rsidR="007F09EA">
        <w:rPr>
          <w:rFonts w:cstheme="minorHAnsi"/>
        </w:rPr>
        <w:t xml:space="preserve"> kiemelkedő szépségű</w:t>
      </w:r>
      <w:r w:rsidRPr="00C05658">
        <w:rPr>
          <w:rFonts w:cstheme="minorHAnsi"/>
        </w:rPr>
        <w:t xml:space="preserve"> alkotásokat. Amellett, hogy </w:t>
      </w:r>
      <w:r w:rsidRPr="00C05658">
        <w:rPr>
          <w:rFonts w:cstheme="minorHAnsi"/>
          <w:b/>
          <w:bCs/>
        </w:rPr>
        <w:t>Zsolnay Teréz saját darabjai</w:t>
      </w:r>
      <w:r w:rsidR="007F09EA">
        <w:rPr>
          <w:rFonts w:cstheme="minorHAnsi"/>
          <w:b/>
          <w:bCs/>
        </w:rPr>
        <w:t>ra</w:t>
      </w:r>
      <w:r w:rsidRPr="00C05658">
        <w:rPr>
          <w:rFonts w:cstheme="minorHAnsi"/>
          <w:b/>
          <w:bCs/>
        </w:rPr>
        <w:t>, vagy Zsolnay Júlia, a gyár híres tervezőit megjelenítő dísztáljára</w:t>
      </w:r>
      <w:r w:rsidRPr="00C05658">
        <w:rPr>
          <w:rFonts w:cstheme="minorHAnsi"/>
        </w:rPr>
        <w:t> is lehet licitálni, a különböző alkotók és korszakok csúcsdarabjai is felvonulnak</w:t>
      </w:r>
      <w:r w:rsidR="007F09EA">
        <w:rPr>
          <w:rFonts w:cstheme="minorHAnsi"/>
        </w:rPr>
        <w:t xml:space="preserve"> a kínálatban</w:t>
      </w:r>
      <w:r w:rsidRPr="00C05658">
        <w:rPr>
          <w:rFonts w:cstheme="minorHAnsi"/>
        </w:rPr>
        <w:t>.</w:t>
      </w:r>
    </w:p>
    <w:p w14:paraId="70AED0F3" w14:textId="65C90ECC" w:rsidR="00793F21" w:rsidRPr="00C05658" w:rsidRDefault="00793F21" w:rsidP="0020220A">
      <w:pPr>
        <w:spacing w:line="240" w:lineRule="auto"/>
        <w:jc w:val="both"/>
        <w:rPr>
          <w:rFonts w:cstheme="minorHAnsi"/>
          <w:bCs/>
        </w:rPr>
      </w:pPr>
      <w:r w:rsidRPr="00C05658">
        <w:rPr>
          <w:rFonts w:cstheme="minorHAnsi"/>
          <w:b/>
          <w:bCs/>
        </w:rPr>
        <w:t xml:space="preserve">Az </w:t>
      </w:r>
      <w:proofErr w:type="gramStart"/>
      <w:r w:rsidRPr="00C05658">
        <w:rPr>
          <w:rFonts w:cstheme="minorHAnsi"/>
          <w:b/>
          <w:bCs/>
        </w:rPr>
        <w:t>aukciós</w:t>
      </w:r>
      <w:proofErr w:type="gramEnd"/>
      <w:r w:rsidRPr="00C05658">
        <w:rPr>
          <w:rFonts w:cstheme="minorHAnsi"/>
          <w:b/>
          <w:bCs/>
        </w:rPr>
        <w:t xml:space="preserve"> kiállítás </w:t>
      </w:r>
      <w:r w:rsidR="008F7831" w:rsidRPr="00C05658">
        <w:rPr>
          <w:rFonts w:cstheme="minorHAnsi"/>
          <w:b/>
          <w:bCs/>
        </w:rPr>
        <w:t>november 27</w:t>
      </w:r>
      <w:r w:rsidRPr="00C05658">
        <w:rPr>
          <w:rFonts w:cstheme="minorHAnsi"/>
          <w:b/>
          <w:bCs/>
        </w:rPr>
        <w:t xml:space="preserve">. és </w:t>
      </w:r>
      <w:r w:rsidR="008F7831" w:rsidRPr="00C05658">
        <w:rPr>
          <w:rFonts w:cstheme="minorHAnsi"/>
          <w:b/>
          <w:bCs/>
        </w:rPr>
        <w:t>december 5</w:t>
      </w:r>
      <w:r w:rsidRPr="00C05658">
        <w:rPr>
          <w:rFonts w:cstheme="minorHAnsi"/>
          <w:b/>
          <w:bCs/>
        </w:rPr>
        <w:t>. között tekinthető meg a BÁV Aukciósházban</w:t>
      </w:r>
      <w:r w:rsidRPr="00C05658">
        <w:rPr>
          <w:rFonts w:cstheme="minorHAnsi"/>
        </w:rPr>
        <w:t xml:space="preserve"> (1052 Budapest, Bécsi utca 1.). Az árverést </w:t>
      </w:r>
      <w:r w:rsidR="008F7831" w:rsidRPr="00C05658">
        <w:rPr>
          <w:rFonts w:cstheme="minorHAnsi"/>
        </w:rPr>
        <w:t>december 7-8</w:t>
      </w:r>
      <w:r w:rsidRPr="00C05658">
        <w:rPr>
          <w:rFonts w:cstheme="minorHAnsi"/>
        </w:rPr>
        <w:t>-</w:t>
      </w:r>
      <w:r w:rsidR="008F7831" w:rsidRPr="00C05658">
        <w:rPr>
          <w:rFonts w:cstheme="minorHAnsi"/>
        </w:rPr>
        <w:t>á</w:t>
      </w:r>
      <w:r w:rsidRPr="00C05658">
        <w:rPr>
          <w:rFonts w:cstheme="minorHAnsi"/>
        </w:rPr>
        <w:t>n rendezik meg a MOM Kulturális Központ</w:t>
      </w:r>
      <w:r w:rsidR="00D578ED">
        <w:rPr>
          <w:rFonts w:cstheme="minorHAnsi"/>
        </w:rPr>
        <w:t>ban</w:t>
      </w:r>
      <w:r w:rsidRPr="00C05658">
        <w:rPr>
          <w:rFonts w:cstheme="minorHAnsi"/>
        </w:rPr>
        <w:t>, ahol az érdeklődők személyesen és online is licitálhatnak</w:t>
      </w:r>
      <w:r w:rsidR="00D578ED">
        <w:rPr>
          <w:rFonts w:cstheme="minorHAnsi"/>
        </w:rPr>
        <w:t xml:space="preserve"> az axioart.com oldalon</w:t>
      </w:r>
      <w:r w:rsidRPr="00C05658">
        <w:rPr>
          <w:rFonts w:cstheme="minorHAnsi"/>
        </w:rPr>
        <w:t xml:space="preserve">. Az árverésre vételi és telefonos </w:t>
      </w:r>
      <w:r w:rsidR="00D578ED" w:rsidRPr="0043315D">
        <w:t>megbízás</w:t>
      </w:r>
      <w:r w:rsidRPr="00C05658">
        <w:rPr>
          <w:rFonts w:cstheme="minorHAnsi"/>
        </w:rPr>
        <w:t xml:space="preserve"> is leadható a BÁV Aukciósházban vagy az </w:t>
      </w:r>
      <w:hyperlink r:id="rId6" w:history="1">
        <w:r w:rsidRPr="00C05658">
          <w:rPr>
            <w:rStyle w:val="Hiperhivatkozs"/>
            <w:rFonts w:cstheme="minorHAnsi"/>
          </w:rPr>
          <w:t>aukcio@bav.hu</w:t>
        </w:r>
      </w:hyperlink>
      <w:r w:rsidRPr="00C05658">
        <w:rPr>
          <w:rFonts w:cstheme="minorHAnsi"/>
        </w:rPr>
        <w:t xml:space="preserve"> email címen.</w:t>
      </w:r>
      <w:r w:rsidRPr="00C05658">
        <w:rPr>
          <w:rFonts w:cstheme="minorHAnsi"/>
          <w:bCs/>
        </w:rPr>
        <w:t> </w:t>
      </w:r>
      <w:proofErr w:type="gramStart"/>
      <w:r w:rsidRPr="00C05658">
        <w:rPr>
          <w:rFonts w:cstheme="minorHAnsi"/>
          <w:bCs/>
        </w:rPr>
        <w:t>A</w:t>
      </w:r>
      <w:proofErr w:type="gramEnd"/>
      <w:r w:rsidRPr="00C05658">
        <w:rPr>
          <w:rFonts w:cstheme="minorHAnsi"/>
          <w:bCs/>
        </w:rPr>
        <w:t xml:space="preserve"> katalógus a </w:t>
      </w:r>
      <w:hyperlink r:id="rId7" w:history="1">
        <w:r w:rsidR="00183B69" w:rsidRPr="00C05658">
          <w:rPr>
            <w:rStyle w:val="Hiperhivatkozs"/>
            <w:rFonts w:cstheme="minorHAnsi"/>
            <w:bCs/>
          </w:rPr>
          <w:t>www.bav-art.hu</w:t>
        </w:r>
      </w:hyperlink>
      <w:r w:rsidRPr="00C05658">
        <w:rPr>
          <w:rFonts w:cstheme="minorHAnsi"/>
          <w:bCs/>
        </w:rPr>
        <w:t xml:space="preserve"> címen tekinthető meg.</w:t>
      </w:r>
    </w:p>
    <w:p w14:paraId="6E493C4F" w14:textId="70E0F503" w:rsidR="00944C9F" w:rsidRDefault="00944C9F" w:rsidP="007E37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ndara" w:hAnsi="Candara" w:cs="Segoe UI"/>
          <w:b/>
          <w:bCs/>
          <w:sz w:val="22"/>
          <w:szCs w:val="22"/>
        </w:rPr>
      </w:pPr>
    </w:p>
    <w:p w14:paraId="48C4EA2B" w14:textId="01246D67" w:rsidR="00183B69" w:rsidRDefault="00CB6346" w:rsidP="007E37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ndara" w:hAnsi="Candara" w:cs="Segoe UI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57470D" wp14:editId="4E7B4EBE">
                <wp:simplePos x="0" y="0"/>
                <wp:positionH relativeFrom="margin">
                  <wp:posOffset>19685</wp:posOffset>
                </wp:positionH>
                <wp:positionV relativeFrom="margin">
                  <wp:posOffset>6339205</wp:posOffset>
                </wp:positionV>
                <wp:extent cx="4011295" cy="1294130"/>
                <wp:effectExtent l="0" t="0" r="27305" b="20955"/>
                <wp:wrapSquare wrapText="bothSides"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1295" cy="129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DC2B9" w14:textId="6D85BEE3" w:rsidR="00725E53" w:rsidRDefault="00725E53" w:rsidP="00725E53">
                            <w:pPr>
                              <w:rPr>
                                <w:rFonts w:ascii="Calibri Light" w:hAnsi="Calibri Light" w:cs="Calibri Light"/>
                                <w:bCs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>78. Művészeti aukció időpontja</w:t>
                            </w:r>
                            <w:r>
                              <w:rPr>
                                <w:rFonts w:ascii="Calibri Light" w:hAnsi="Calibri Light" w:cs="Calibri Light"/>
                                <w:bCs/>
                              </w:rPr>
                              <w:t xml:space="preserve">: 2021. december 7-8. 18:00. 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>Helyszíne:</w:t>
                            </w:r>
                            <w:r>
                              <w:rPr>
                                <w:rFonts w:ascii="Calibri Light" w:hAnsi="Calibri Light" w:cs="Calibri Light"/>
                                <w:bCs/>
                              </w:rPr>
                              <w:t xml:space="preserve"> MOM Kulturális Központ 1124. Budapest, Csörsz u. 18.</w:t>
                            </w:r>
                            <w:r>
                              <w:rPr>
                                <w:rFonts w:ascii="Calibri Light" w:hAnsi="Calibri Light" w:cs="Calibri Light"/>
                                <w:bCs/>
                              </w:rPr>
                              <w:br/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>Árverésre kerülő tételek megtekintése:</w:t>
                            </w:r>
                            <w:r>
                              <w:rPr>
                                <w:rFonts w:ascii="Calibri Light" w:hAnsi="Calibri Light" w:cs="Calibri Light"/>
                                <w:bCs/>
                              </w:rPr>
                              <w:t xml:space="preserve"> 2021. november 27. és december 5. között mindennap 10-18 óráig a BÁV Aukciósházban (1052 Budapest, Bécsi utca </w:t>
                            </w:r>
                            <w:r w:rsidR="00854ABC">
                              <w:rPr>
                                <w:rFonts w:ascii="Calibri Light" w:hAnsi="Calibri Light" w:cs="Calibri Light"/>
                                <w:bCs/>
                              </w:rPr>
                              <w:t>1</w:t>
                            </w:r>
                            <w:r>
                              <w:rPr>
                                <w:rFonts w:ascii="Calibri Light" w:hAnsi="Calibri Light" w:cs="Calibri Light"/>
                                <w:bCs/>
                              </w:rPr>
                              <w:t>.)</w:t>
                            </w:r>
                          </w:p>
                          <w:p w14:paraId="3EF90CB1" w14:textId="22B08777" w:rsidR="00CB6346" w:rsidRDefault="00CB6346" w:rsidP="00725E53">
                            <w:r>
                              <w:rPr>
                                <w:rFonts w:ascii="Calibri Light" w:hAnsi="Calibri Light" w:cs="Calibri Light"/>
                                <w:bCs/>
                              </w:rPr>
                              <w:t>Katalógus: www.bav-art.hu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57470D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1.55pt;margin-top:499.15pt;width:315.85pt;height:101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">
                <v:textbox style="mso-fit-shape-to-text:t">
                  <w:txbxContent>
                    <w:p w14:paraId="184DC2B9" w14:textId="6D85BEE3" w:rsidR="00725E53" w:rsidRDefault="00725E53" w:rsidP="00725E53">
                      <w:pPr>
                        <w:rPr>
                          <w:rFonts w:ascii="Calibri Light" w:hAnsi="Calibri Light" w:cs="Calibri Light"/>
                          <w:bCs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</w:rPr>
                        <w:t>78. Művészeti aukció időpontja</w:t>
                      </w:r>
                      <w:r>
                        <w:rPr>
                          <w:rFonts w:ascii="Calibri Light" w:hAnsi="Calibri Light" w:cs="Calibri Light"/>
                          <w:bCs/>
                        </w:rPr>
                        <w:t xml:space="preserve">: 2021. december 7-8. 18:00. 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</w:rPr>
                        <w:t>Helyszíne:</w:t>
                      </w:r>
                      <w:r>
                        <w:rPr>
                          <w:rFonts w:ascii="Calibri Light" w:hAnsi="Calibri Light" w:cs="Calibri Light"/>
                          <w:bCs/>
                        </w:rPr>
                        <w:t xml:space="preserve"> MOM Kulturális Központ 1124. Budapest, Csörsz u. 18.</w:t>
                      </w:r>
                      <w:r>
                        <w:rPr>
                          <w:rFonts w:ascii="Calibri Light" w:hAnsi="Calibri Light" w:cs="Calibri Light"/>
                          <w:bCs/>
                        </w:rPr>
                        <w:br/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</w:rPr>
                        <w:t>Árverésre kerülő tételek megtekintése:</w:t>
                      </w:r>
                      <w:r>
                        <w:rPr>
                          <w:rFonts w:ascii="Calibri Light" w:hAnsi="Calibri Light" w:cs="Calibri Light"/>
                          <w:bCs/>
                        </w:rPr>
                        <w:t xml:space="preserve"> 2021. november 27. és december 5. között mindennap 10-18 óráig a BÁV Aukciósházban (1052 Budapest, Bécsi utca </w:t>
                      </w:r>
                      <w:r w:rsidR="00854ABC">
                        <w:rPr>
                          <w:rFonts w:ascii="Calibri Light" w:hAnsi="Calibri Light" w:cs="Calibri Light"/>
                          <w:bCs/>
                        </w:rPr>
                        <w:t>1</w:t>
                      </w:r>
                      <w:r>
                        <w:rPr>
                          <w:rFonts w:ascii="Calibri Light" w:hAnsi="Calibri Light" w:cs="Calibri Light"/>
                          <w:bCs/>
                        </w:rPr>
                        <w:t>.)</w:t>
                      </w:r>
                    </w:p>
                    <w:p w14:paraId="3EF90CB1" w14:textId="22B08777" w:rsidR="00CB6346" w:rsidRDefault="00CB6346" w:rsidP="00725E53">
                      <w:r>
                        <w:rPr>
                          <w:rFonts w:ascii="Calibri Light" w:hAnsi="Calibri Light" w:cs="Calibri Light"/>
                          <w:bCs/>
                        </w:rPr>
                        <w:t>Katalógus: www.bav-art.hu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97AC433" w14:textId="4A8EE46A" w:rsidR="00183B69" w:rsidRDefault="00183B69" w:rsidP="007E37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ndara" w:hAnsi="Candara" w:cs="Segoe UI"/>
          <w:b/>
          <w:bCs/>
          <w:sz w:val="22"/>
          <w:szCs w:val="22"/>
        </w:rPr>
      </w:pPr>
    </w:p>
    <w:p w14:paraId="2DDCA05D" w14:textId="0795E7D8" w:rsidR="00183B69" w:rsidRDefault="00183B69" w:rsidP="007E37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ndara" w:hAnsi="Candara" w:cs="Segoe UI"/>
          <w:b/>
          <w:bCs/>
          <w:sz w:val="22"/>
          <w:szCs w:val="22"/>
        </w:rPr>
      </w:pPr>
    </w:p>
    <w:p w14:paraId="2F1B72D0" w14:textId="3B2509F8" w:rsidR="00183B69" w:rsidRDefault="00183B69" w:rsidP="007E37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ndara" w:hAnsi="Candara" w:cs="Segoe UI"/>
          <w:b/>
          <w:bCs/>
          <w:sz w:val="22"/>
          <w:szCs w:val="22"/>
        </w:rPr>
      </w:pPr>
    </w:p>
    <w:p w14:paraId="4C306666" w14:textId="2B1D283F" w:rsidR="00183B69" w:rsidRDefault="00183B69" w:rsidP="007E37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ndara" w:hAnsi="Candara" w:cs="Segoe UI"/>
          <w:b/>
          <w:bCs/>
          <w:sz w:val="22"/>
          <w:szCs w:val="22"/>
        </w:rPr>
      </w:pPr>
    </w:p>
    <w:p w14:paraId="477701BC" w14:textId="18C0BBD4" w:rsidR="00183B69" w:rsidRDefault="00183B69" w:rsidP="007E37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ndara" w:hAnsi="Candara" w:cs="Segoe UI"/>
          <w:b/>
          <w:bCs/>
          <w:sz w:val="22"/>
          <w:szCs w:val="22"/>
        </w:rPr>
      </w:pPr>
    </w:p>
    <w:p w14:paraId="4903F0A0" w14:textId="0123FA4A" w:rsidR="00183B69" w:rsidRDefault="00183B69" w:rsidP="007E37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ndara" w:hAnsi="Candara" w:cs="Segoe UI"/>
          <w:b/>
          <w:bCs/>
          <w:sz w:val="22"/>
          <w:szCs w:val="22"/>
        </w:rPr>
      </w:pPr>
    </w:p>
    <w:p w14:paraId="3BA4A6F9" w14:textId="1B5D1A35" w:rsidR="00183B69" w:rsidRDefault="00183B69" w:rsidP="007E37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ndara" w:hAnsi="Candara" w:cs="Segoe UI"/>
          <w:b/>
          <w:bCs/>
          <w:sz w:val="22"/>
          <w:szCs w:val="22"/>
        </w:rPr>
      </w:pPr>
    </w:p>
    <w:p w14:paraId="4A353013" w14:textId="77777777" w:rsidR="00CB6346" w:rsidRDefault="00CB6346" w:rsidP="007E37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ndara" w:hAnsi="Candara" w:cs="Segoe UI"/>
          <w:b/>
          <w:bCs/>
          <w:sz w:val="22"/>
          <w:szCs w:val="22"/>
        </w:rPr>
      </w:pPr>
    </w:p>
    <w:p w14:paraId="1F334567" w14:textId="77777777" w:rsidR="00CB6346" w:rsidRDefault="00CB6346" w:rsidP="007E37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ndara" w:hAnsi="Candara" w:cs="Segoe UI"/>
          <w:b/>
          <w:bCs/>
          <w:sz w:val="22"/>
          <w:szCs w:val="22"/>
        </w:rPr>
      </w:pPr>
    </w:p>
    <w:p w14:paraId="1E79C0A5" w14:textId="758234DF" w:rsidR="00725E53" w:rsidRDefault="00725E53" w:rsidP="007E37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ndara" w:hAnsi="Candara" w:cs="Segoe UI"/>
          <w:b/>
          <w:bCs/>
          <w:sz w:val="22"/>
          <w:szCs w:val="22"/>
        </w:rPr>
        <w:t>További információk: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rFonts w:ascii="Candara" w:hAnsi="Candara" w:cs="Segoe UI"/>
          <w:sz w:val="22"/>
          <w:szCs w:val="22"/>
        </w:rPr>
        <w:t> </w:t>
      </w:r>
    </w:p>
    <w:p w14:paraId="3FE02F71" w14:textId="4B82C70E" w:rsidR="00725E53" w:rsidRDefault="00725E53" w:rsidP="007E37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ndara" w:hAnsi="Candara" w:cs="Segoe UI"/>
          <w:b/>
          <w:bCs/>
          <w:sz w:val="22"/>
          <w:szCs w:val="22"/>
        </w:rPr>
        <w:t>Szabó Krisztina</w:t>
      </w:r>
      <w:r>
        <w:rPr>
          <w:rStyle w:val="eop"/>
          <w:rFonts w:ascii="Candara" w:hAnsi="Candara" w:cs="Segoe UI"/>
          <w:sz w:val="22"/>
          <w:szCs w:val="22"/>
        </w:rPr>
        <w:t xml:space="preserve">, </w:t>
      </w:r>
      <w:r>
        <w:rPr>
          <w:rStyle w:val="normaltextrun"/>
          <w:rFonts w:ascii="Candara" w:hAnsi="Candara" w:cs="Segoe UI"/>
          <w:b/>
          <w:bCs/>
          <w:sz w:val="22"/>
          <w:szCs w:val="22"/>
        </w:rPr>
        <w:t>BÁV Zrt. kommunikációs menedzser</w:t>
      </w:r>
      <w:r>
        <w:rPr>
          <w:rStyle w:val="eop"/>
          <w:rFonts w:ascii="Candara" w:hAnsi="Candara" w:cs="Segoe UI"/>
          <w:sz w:val="22"/>
          <w:szCs w:val="22"/>
        </w:rPr>
        <w:t> </w:t>
      </w:r>
    </w:p>
    <w:p w14:paraId="1688D00E" w14:textId="78406587" w:rsidR="00725E53" w:rsidRDefault="00C30DB9" w:rsidP="007E37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hyperlink r:id="rId8" w:tgtFrame="_blank" w:history="1">
        <w:r w:rsidR="00725E53">
          <w:rPr>
            <w:rStyle w:val="normaltextrun"/>
            <w:rFonts w:ascii="Candara" w:hAnsi="Candara" w:cs="Segoe UI"/>
            <w:b/>
            <w:bCs/>
            <w:color w:val="0563C1"/>
            <w:sz w:val="22"/>
            <w:szCs w:val="22"/>
          </w:rPr>
          <w:t>szabo.krisztina@bav.hu</w:t>
        </w:r>
      </w:hyperlink>
      <w:r w:rsidR="00725E53">
        <w:rPr>
          <w:rStyle w:val="eop"/>
          <w:rFonts w:ascii="Candara" w:hAnsi="Candara" w:cs="Segoe UI"/>
          <w:sz w:val="22"/>
          <w:szCs w:val="22"/>
        </w:rPr>
        <w:t> </w:t>
      </w:r>
    </w:p>
    <w:p w14:paraId="19A25FF0" w14:textId="6477CD9D" w:rsidR="00725E53" w:rsidRDefault="00725E53" w:rsidP="00C755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ndara" w:hAnsi="Candara" w:cs="Segoe UI"/>
          <w:b/>
          <w:bCs/>
        </w:rPr>
        <w:t>06 20</w:t>
      </w:r>
      <w:r>
        <w:rPr>
          <w:rStyle w:val="normaltextrun"/>
          <w:rFonts w:ascii="Arial" w:hAnsi="Arial" w:cs="Arial"/>
          <w:b/>
          <w:bCs/>
        </w:rPr>
        <w:t> </w:t>
      </w:r>
      <w:r>
        <w:rPr>
          <w:rStyle w:val="normaltextrun"/>
          <w:rFonts w:ascii="Candara" w:hAnsi="Candara" w:cs="Segoe UI"/>
          <w:b/>
          <w:bCs/>
        </w:rPr>
        <w:t>298 2799</w:t>
      </w:r>
      <w:r>
        <w:rPr>
          <w:rStyle w:val="eop"/>
          <w:rFonts w:ascii="Candara" w:hAnsi="Candara" w:cs="Segoe UI"/>
        </w:rPr>
        <w:t> </w:t>
      </w:r>
    </w:p>
    <w:p w14:paraId="45ADD7F2" w14:textId="0729325A" w:rsidR="0023775B" w:rsidRPr="00E274C3" w:rsidRDefault="0023775B" w:rsidP="00C755F9">
      <w:pPr>
        <w:spacing w:line="240" w:lineRule="auto"/>
        <w:jc w:val="both"/>
        <w:rPr>
          <w:rFonts w:cstheme="minorHAnsi"/>
          <w:b/>
        </w:rPr>
      </w:pPr>
    </w:p>
    <w:sectPr w:rsidR="0023775B" w:rsidRPr="00E274C3" w:rsidSect="00944C9F">
      <w:headerReference w:type="default" r:id="rId9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6A9F6" w14:textId="77777777" w:rsidR="00C30DB9" w:rsidRDefault="00C30DB9" w:rsidP="00990556">
      <w:pPr>
        <w:spacing w:after="0" w:line="240" w:lineRule="auto"/>
      </w:pPr>
      <w:r>
        <w:separator/>
      </w:r>
    </w:p>
  </w:endnote>
  <w:endnote w:type="continuationSeparator" w:id="0">
    <w:p w14:paraId="027D323C" w14:textId="77777777" w:rsidR="00C30DB9" w:rsidRDefault="00C30DB9" w:rsidP="00990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1F7FD" w14:textId="77777777" w:rsidR="00C30DB9" w:rsidRDefault="00C30DB9" w:rsidP="00990556">
      <w:pPr>
        <w:spacing w:after="0" w:line="240" w:lineRule="auto"/>
      </w:pPr>
      <w:r>
        <w:separator/>
      </w:r>
    </w:p>
  </w:footnote>
  <w:footnote w:type="continuationSeparator" w:id="0">
    <w:p w14:paraId="6EEEE1F6" w14:textId="77777777" w:rsidR="00C30DB9" w:rsidRDefault="00C30DB9" w:rsidP="00990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A648C" w14:textId="77777777" w:rsidR="00990556" w:rsidRPr="007E37FB" w:rsidRDefault="00990556" w:rsidP="00990556">
    <w:pPr>
      <w:pStyle w:val="lfej"/>
      <w:rPr>
        <w:rFonts w:ascii="Candara" w:hAnsi="Candara" w:cstheme="minorHAnsi"/>
        <w:b/>
        <w:color w:val="5B5B5B"/>
        <w:sz w:val="44"/>
        <w:szCs w:val="44"/>
      </w:rPr>
    </w:pPr>
    <w:r w:rsidRPr="007E37FB">
      <w:rPr>
        <w:rFonts w:ascii="Candara" w:hAnsi="Candara" w:cstheme="minorHAnsi"/>
        <w:b/>
        <w:noProof/>
        <w:color w:val="5B5B5B"/>
        <w:sz w:val="44"/>
        <w:szCs w:val="44"/>
        <w:lang w:eastAsia="hu-HU"/>
      </w:rPr>
      <w:drawing>
        <wp:anchor distT="0" distB="0" distL="114300" distR="114300" simplePos="0" relativeHeight="251659264" behindDoc="1" locked="0" layoutInCell="1" allowOverlap="1" wp14:anchorId="43D254A5" wp14:editId="77061D79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158240" cy="579120"/>
          <wp:effectExtent l="0" t="0" r="0" b="0"/>
          <wp:wrapNone/>
          <wp:docPr id="8" name="Kép 8" descr="P:\MARKETING\_KOZOS\LOGOK\_BAV_LOGOK_OSSZES_UJ_2018_szept\BAV_CORPORATE_szurke_bordo_transzparens_G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MARKETING\_KOZOS\LOGOK\_BAV_LOGOK_OSSZES_UJ_2018_szept\BAV_CORPORATE_szurke_bordo_transzparens_G2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579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37FB">
      <w:rPr>
        <w:rFonts w:ascii="Candara" w:hAnsi="Candara" w:cstheme="minorHAnsi"/>
        <w:b/>
        <w:color w:val="5B5B5B"/>
        <w:sz w:val="44"/>
        <w:szCs w:val="44"/>
      </w:rPr>
      <w:t>SAJTÓKÖZLEMÉNY</w:t>
    </w:r>
  </w:p>
  <w:p w14:paraId="63D04266" w14:textId="77777777" w:rsidR="00990556" w:rsidRPr="007E37FB" w:rsidRDefault="00990556" w:rsidP="00990556">
    <w:pPr>
      <w:pStyle w:val="lfej"/>
      <w:rPr>
        <w:rFonts w:ascii="Candara" w:hAnsi="Candara" w:cstheme="minorHAnsi"/>
        <w:color w:val="5B5B5B"/>
        <w:sz w:val="20"/>
        <w:szCs w:val="20"/>
      </w:rPr>
    </w:pPr>
    <w:r w:rsidRPr="007E37FB">
      <w:rPr>
        <w:rFonts w:ascii="Candara" w:hAnsi="Candara" w:cstheme="minorHAnsi"/>
        <w:color w:val="5B5B5B"/>
        <w:sz w:val="20"/>
        <w:szCs w:val="20"/>
      </w:rPr>
      <w:ptab w:relativeTo="margin" w:alignment="center" w:leader="none"/>
    </w:r>
  </w:p>
  <w:p w14:paraId="47902057" w14:textId="1844EB41" w:rsidR="00990556" w:rsidRPr="007E37FB" w:rsidRDefault="00990556" w:rsidP="00990556">
    <w:pPr>
      <w:pStyle w:val="lfej"/>
      <w:rPr>
        <w:rFonts w:ascii="Candara" w:hAnsi="Candara" w:cstheme="minorHAnsi"/>
        <w:b/>
        <w:sz w:val="28"/>
        <w:szCs w:val="28"/>
      </w:rPr>
    </w:pPr>
    <w:r w:rsidRPr="007E37FB">
      <w:rPr>
        <w:rFonts w:ascii="Candara" w:hAnsi="Candara" w:cstheme="minorHAnsi"/>
        <w:b/>
        <w:color w:val="5B5B5B"/>
        <w:sz w:val="28"/>
        <w:szCs w:val="28"/>
      </w:rPr>
      <w:t xml:space="preserve">Budapest, 2021.november </w:t>
    </w:r>
    <w:r w:rsidR="005E2038">
      <w:rPr>
        <w:rFonts w:ascii="Candara" w:hAnsi="Candara" w:cstheme="minorHAnsi"/>
        <w:b/>
        <w:color w:val="5B5B5B"/>
        <w:sz w:val="28"/>
        <w:szCs w:val="28"/>
      </w:rPr>
      <w:t>25</w:t>
    </w:r>
    <w:r w:rsidRPr="007E37FB">
      <w:rPr>
        <w:rFonts w:ascii="Candara" w:hAnsi="Candara" w:cstheme="minorHAnsi"/>
        <w:b/>
        <w:color w:val="5B5B5B"/>
        <w:sz w:val="28"/>
        <w:szCs w:val="28"/>
      </w:rPr>
      <w:t>.</w:t>
    </w:r>
  </w:p>
  <w:p w14:paraId="7F3588E9" w14:textId="77777777" w:rsidR="00990556" w:rsidRDefault="00990556" w:rsidP="00990556">
    <w:pPr>
      <w:pStyle w:val="lfej"/>
    </w:pPr>
  </w:p>
  <w:p w14:paraId="07327258" w14:textId="77777777" w:rsidR="00990556" w:rsidRDefault="0099055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1"/>
    <w:rsid w:val="00032FA4"/>
    <w:rsid w:val="000468B2"/>
    <w:rsid w:val="000D31C5"/>
    <w:rsid w:val="00155802"/>
    <w:rsid w:val="00180B03"/>
    <w:rsid w:val="00183B69"/>
    <w:rsid w:val="001A2182"/>
    <w:rsid w:val="001B5849"/>
    <w:rsid w:val="001F5974"/>
    <w:rsid w:val="0020220A"/>
    <w:rsid w:val="0023775B"/>
    <w:rsid w:val="00241FDC"/>
    <w:rsid w:val="002500AC"/>
    <w:rsid w:val="002848B8"/>
    <w:rsid w:val="0028609D"/>
    <w:rsid w:val="002953C5"/>
    <w:rsid w:val="00304F70"/>
    <w:rsid w:val="0031059B"/>
    <w:rsid w:val="00312C6F"/>
    <w:rsid w:val="00350407"/>
    <w:rsid w:val="003650CF"/>
    <w:rsid w:val="003A0B67"/>
    <w:rsid w:val="003E402F"/>
    <w:rsid w:val="00416747"/>
    <w:rsid w:val="00417771"/>
    <w:rsid w:val="0043315D"/>
    <w:rsid w:val="00522459"/>
    <w:rsid w:val="00553AFE"/>
    <w:rsid w:val="00561C4E"/>
    <w:rsid w:val="005C0A10"/>
    <w:rsid w:val="005E2038"/>
    <w:rsid w:val="00670E87"/>
    <w:rsid w:val="0068369A"/>
    <w:rsid w:val="006C293B"/>
    <w:rsid w:val="00702ABA"/>
    <w:rsid w:val="00725E53"/>
    <w:rsid w:val="00731A67"/>
    <w:rsid w:val="00774846"/>
    <w:rsid w:val="0078367C"/>
    <w:rsid w:val="00784663"/>
    <w:rsid w:val="00793F21"/>
    <w:rsid w:val="007E37FB"/>
    <w:rsid w:val="007E4A9B"/>
    <w:rsid w:val="007F09EA"/>
    <w:rsid w:val="00854ABC"/>
    <w:rsid w:val="008F7831"/>
    <w:rsid w:val="00936F05"/>
    <w:rsid w:val="00937743"/>
    <w:rsid w:val="00940EEA"/>
    <w:rsid w:val="00944C9F"/>
    <w:rsid w:val="00990556"/>
    <w:rsid w:val="00996A39"/>
    <w:rsid w:val="009B3741"/>
    <w:rsid w:val="009C2CF8"/>
    <w:rsid w:val="00A02178"/>
    <w:rsid w:val="00A25FAC"/>
    <w:rsid w:val="00A304C5"/>
    <w:rsid w:val="00A75566"/>
    <w:rsid w:val="00AA20B4"/>
    <w:rsid w:val="00AC5B6E"/>
    <w:rsid w:val="00AE36DA"/>
    <w:rsid w:val="00B641D1"/>
    <w:rsid w:val="00BC5D61"/>
    <w:rsid w:val="00C05658"/>
    <w:rsid w:val="00C17A6A"/>
    <w:rsid w:val="00C23D0F"/>
    <w:rsid w:val="00C305D3"/>
    <w:rsid w:val="00C308C0"/>
    <w:rsid w:val="00C30DB9"/>
    <w:rsid w:val="00C33C35"/>
    <w:rsid w:val="00C66334"/>
    <w:rsid w:val="00C755F9"/>
    <w:rsid w:val="00CB6346"/>
    <w:rsid w:val="00CD1189"/>
    <w:rsid w:val="00CF75F7"/>
    <w:rsid w:val="00D44D46"/>
    <w:rsid w:val="00D578ED"/>
    <w:rsid w:val="00DD19A0"/>
    <w:rsid w:val="00DD4502"/>
    <w:rsid w:val="00E02B2A"/>
    <w:rsid w:val="00E17F28"/>
    <w:rsid w:val="00E274C3"/>
    <w:rsid w:val="00E37500"/>
    <w:rsid w:val="00EA3180"/>
    <w:rsid w:val="00F51284"/>
    <w:rsid w:val="00F70E65"/>
    <w:rsid w:val="00FC0E19"/>
    <w:rsid w:val="00FD0D98"/>
    <w:rsid w:val="00FF571E"/>
    <w:rsid w:val="015F2E4D"/>
    <w:rsid w:val="05DF19B4"/>
    <w:rsid w:val="0706C9F6"/>
    <w:rsid w:val="09F294B9"/>
    <w:rsid w:val="0A29C060"/>
    <w:rsid w:val="0B142E14"/>
    <w:rsid w:val="1011F4ED"/>
    <w:rsid w:val="13D0FA10"/>
    <w:rsid w:val="150CCEC9"/>
    <w:rsid w:val="151FB1F2"/>
    <w:rsid w:val="19851EF3"/>
    <w:rsid w:val="1A21F681"/>
    <w:rsid w:val="1B3E6BB1"/>
    <w:rsid w:val="1B503BA1"/>
    <w:rsid w:val="1C016C6C"/>
    <w:rsid w:val="1EB7A209"/>
    <w:rsid w:val="1F801B26"/>
    <w:rsid w:val="1FA5A9DF"/>
    <w:rsid w:val="24A9B10B"/>
    <w:rsid w:val="2614EB63"/>
    <w:rsid w:val="2CB59E66"/>
    <w:rsid w:val="2CC9FAD2"/>
    <w:rsid w:val="2FE1CD0B"/>
    <w:rsid w:val="315F8B90"/>
    <w:rsid w:val="3169ADB5"/>
    <w:rsid w:val="36B72C19"/>
    <w:rsid w:val="3AC9043B"/>
    <w:rsid w:val="3E24E63B"/>
    <w:rsid w:val="405A42A2"/>
    <w:rsid w:val="47FFD869"/>
    <w:rsid w:val="4A2A28B6"/>
    <w:rsid w:val="4DE75DEF"/>
    <w:rsid w:val="4F63C931"/>
    <w:rsid w:val="577DA6DC"/>
    <w:rsid w:val="6760616C"/>
    <w:rsid w:val="6C24278B"/>
    <w:rsid w:val="6D6D4F8C"/>
    <w:rsid w:val="725F4ED9"/>
    <w:rsid w:val="779B1B2E"/>
    <w:rsid w:val="7B0C157A"/>
    <w:rsid w:val="7D1C1FB0"/>
    <w:rsid w:val="7E356725"/>
    <w:rsid w:val="7E78D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6FE9"/>
  <w15:chartTrackingRefBased/>
  <w15:docId w15:val="{E2DF2CB4-3BE6-4F2A-B084-D0C2C8CE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41D1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">
    <w:name w:val="paragraph"/>
    <w:basedOn w:val="Norml"/>
    <w:rsid w:val="0072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725E53"/>
  </w:style>
  <w:style w:type="character" w:customStyle="1" w:styleId="tabchar">
    <w:name w:val="tabchar"/>
    <w:basedOn w:val="Bekezdsalapbettpusa"/>
    <w:rsid w:val="00725E53"/>
  </w:style>
  <w:style w:type="character" w:customStyle="1" w:styleId="eop">
    <w:name w:val="eop"/>
    <w:basedOn w:val="Bekezdsalapbettpusa"/>
    <w:rsid w:val="00725E53"/>
  </w:style>
  <w:style w:type="paragraph" w:styleId="Lbjegyzetszveg">
    <w:name w:val="footnote text"/>
    <w:basedOn w:val="Norml"/>
    <w:link w:val="LbjegyzetszvegChar"/>
    <w:rsid w:val="00702AB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702ABA"/>
    <w:rPr>
      <w:rFonts w:ascii="Calibri" w:eastAsia="Calibri" w:hAnsi="Calibri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90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90556"/>
  </w:style>
  <w:style w:type="paragraph" w:styleId="llb">
    <w:name w:val="footer"/>
    <w:basedOn w:val="Norml"/>
    <w:link w:val="llbChar"/>
    <w:uiPriority w:val="99"/>
    <w:unhideWhenUsed/>
    <w:rsid w:val="00990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0556"/>
  </w:style>
  <w:style w:type="character" w:styleId="Hiperhivatkozs">
    <w:name w:val="Hyperlink"/>
    <w:basedOn w:val="Bekezdsalapbettpusa"/>
    <w:uiPriority w:val="99"/>
    <w:unhideWhenUsed/>
    <w:rsid w:val="00793F21"/>
    <w:rPr>
      <w:color w:val="0000FF"/>
      <w:u w:val="single"/>
    </w:r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Vltozat">
    <w:name w:val="Revision"/>
    <w:hidden/>
    <w:uiPriority w:val="99"/>
    <w:semiHidden/>
    <w:rsid w:val="0020220A"/>
    <w:pPr>
      <w:spacing w:after="0" w:line="240" w:lineRule="auto"/>
    </w:pPr>
  </w:style>
  <w:style w:type="character" w:styleId="Kiemels2">
    <w:name w:val="Strong"/>
    <w:basedOn w:val="Bekezdsalapbettpusa"/>
    <w:uiPriority w:val="22"/>
    <w:qFormat/>
    <w:rsid w:val="00DD19A0"/>
    <w:rPr>
      <w:b/>
      <w:bCs/>
    </w:rPr>
  </w:style>
  <w:style w:type="character" w:styleId="Kiemels">
    <w:name w:val="Emphasis"/>
    <w:basedOn w:val="Bekezdsalapbettpusa"/>
    <w:uiPriority w:val="20"/>
    <w:qFormat/>
    <w:rsid w:val="00C305D3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2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8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abo.krisztina@bav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av-art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kcio@bav.h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830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Fenyvesi Dorottya</dc:creator>
  <cp:keywords/>
  <dc:description/>
  <cp:lastModifiedBy>Szabó Krisztina</cp:lastModifiedBy>
  <cp:revision>5</cp:revision>
  <dcterms:created xsi:type="dcterms:W3CDTF">2021-11-24T07:54:00Z</dcterms:created>
  <dcterms:modified xsi:type="dcterms:W3CDTF">2021-11-24T11:29:00Z</dcterms:modified>
</cp:coreProperties>
</file>