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C484F" w14:textId="55B76D89" w:rsidR="00636930" w:rsidRPr="009C0721" w:rsidRDefault="00263EBA" w:rsidP="006369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Hármas rekord</w:t>
      </w:r>
      <w:r w:rsidR="002F5C14" w:rsidRPr="009C0721">
        <w:rPr>
          <w:b/>
          <w:bCs/>
          <w:sz w:val="28"/>
          <w:szCs w:val="28"/>
        </w:rPr>
        <w:t xml:space="preserve">: az ékszer-, az óra- és a papírrégiségek rekordja is megdőlt a </w:t>
      </w:r>
      <w:r w:rsidR="00636930" w:rsidRPr="009C0721">
        <w:rPr>
          <w:b/>
          <w:bCs/>
          <w:sz w:val="28"/>
          <w:szCs w:val="28"/>
        </w:rPr>
        <w:t xml:space="preserve">BÁV </w:t>
      </w:r>
      <w:proofErr w:type="gramStart"/>
      <w:r w:rsidR="00636930" w:rsidRPr="009C0721">
        <w:rPr>
          <w:b/>
          <w:bCs/>
          <w:sz w:val="28"/>
          <w:szCs w:val="28"/>
        </w:rPr>
        <w:t>aukcióján</w:t>
      </w:r>
      <w:proofErr w:type="gramEnd"/>
    </w:p>
    <w:p w14:paraId="21CA0297" w14:textId="7FDF932F" w:rsidR="009C0721" w:rsidRPr="009C0721" w:rsidRDefault="009C0721" w:rsidP="009C0721">
      <w:pPr>
        <w:jc w:val="center"/>
        <w:rPr>
          <w:i/>
          <w:iCs/>
          <w:sz w:val="24"/>
          <w:szCs w:val="24"/>
        </w:rPr>
      </w:pPr>
      <w:r w:rsidRPr="009C0721">
        <w:rPr>
          <w:i/>
          <w:iCs/>
          <w:sz w:val="24"/>
          <w:szCs w:val="24"/>
        </w:rPr>
        <w:t xml:space="preserve">48 millió forintos áron keltek el a Csontváry-levelek </w:t>
      </w:r>
    </w:p>
    <w:p w14:paraId="5CE45D8A" w14:textId="77777777" w:rsidR="00636930" w:rsidRPr="00636930" w:rsidRDefault="00636930" w:rsidP="00636930">
      <w:pPr>
        <w:jc w:val="center"/>
        <w:rPr>
          <w:b/>
          <w:bCs/>
          <w:sz w:val="28"/>
          <w:szCs w:val="28"/>
        </w:rPr>
      </w:pPr>
    </w:p>
    <w:p w14:paraId="3243EE61" w14:textId="17B23111" w:rsidR="00A76E3F" w:rsidRDefault="002F5C14" w:rsidP="003F6FA5">
      <w:pPr>
        <w:spacing w:after="0" w:line="257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A rekordok </w:t>
      </w:r>
      <w:proofErr w:type="gramStart"/>
      <w:r>
        <w:rPr>
          <w:rFonts w:eastAsia="Times New Roman"/>
          <w:b/>
          <w:bCs/>
          <w:color w:val="000000"/>
        </w:rPr>
        <w:t>aukcióját</w:t>
      </w:r>
      <w:proofErr w:type="gramEnd"/>
      <w:r>
        <w:rPr>
          <w:rFonts w:eastAsia="Times New Roman"/>
          <w:b/>
          <w:bCs/>
          <w:color w:val="000000"/>
        </w:rPr>
        <w:t xml:space="preserve"> rendezte meg a BÁV december 7-8-án a MOM Kulturális Központban. </w:t>
      </w:r>
      <w:r w:rsidR="001C587A">
        <w:rPr>
          <w:rFonts w:eastAsia="Times New Roman"/>
          <w:b/>
          <w:bCs/>
          <w:color w:val="000000"/>
        </w:rPr>
        <w:t>A</w:t>
      </w:r>
      <w:r w:rsidR="009C0721">
        <w:rPr>
          <w:rFonts w:eastAsia="Times New Roman"/>
          <w:b/>
          <w:bCs/>
          <w:color w:val="000000"/>
        </w:rPr>
        <w:t xml:space="preserve"> két</w:t>
      </w:r>
      <w:r>
        <w:rPr>
          <w:rFonts w:eastAsia="Times New Roman"/>
          <w:b/>
          <w:bCs/>
          <w:color w:val="000000"/>
        </w:rPr>
        <w:t>napos árverésen kalapács alá kerülő</w:t>
      </w:r>
      <w:r w:rsidR="00BB62D0">
        <w:rPr>
          <w:rFonts w:eastAsia="Times New Roman"/>
          <w:b/>
          <w:bCs/>
          <w:color w:val="000000"/>
        </w:rPr>
        <w:t xml:space="preserve"> híres Csontváry-levelek</w:t>
      </w:r>
      <w:r w:rsidR="00A76E3F" w:rsidRPr="00720405">
        <w:rPr>
          <w:rFonts w:eastAsia="Times New Roman"/>
          <w:b/>
          <w:bCs/>
          <w:color w:val="000000"/>
        </w:rPr>
        <w:t xml:space="preserve"> </w:t>
      </w:r>
      <w:r w:rsidR="001C587A">
        <w:rPr>
          <w:rFonts w:eastAsia="Times New Roman"/>
          <w:b/>
          <w:bCs/>
          <w:color w:val="000000"/>
        </w:rPr>
        <w:t xml:space="preserve">48 millió </w:t>
      </w:r>
      <w:r>
        <w:rPr>
          <w:rFonts w:eastAsia="Times New Roman"/>
          <w:b/>
          <w:bCs/>
          <w:color w:val="000000"/>
        </w:rPr>
        <w:t xml:space="preserve">forinttal döntötték meg a papírrégiségek rekordját. Az </w:t>
      </w:r>
      <w:r w:rsidR="00A76E3F">
        <w:rPr>
          <w:rFonts w:eastAsia="Times New Roman"/>
          <w:b/>
          <w:bCs/>
          <w:color w:val="000000"/>
        </w:rPr>
        <w:t>Aukciósház történetének legnagyobb</w:t>
      </w:r>
      <w:r w:rsidR="00344B46">
        <w:rPr>
          <w:rFonts w:eastAsia="Times New Roman"/>
          <w:b/>
          <w:bCs/>
          <w:color w:val="000000"/>
        </w:rPr>
        <w:t>,</w:t>
      </w:r>
      <w:r>
        <w:rPr>
          <w:rFonts w:eastAsia="Times New Roman"/>
          <w:b/>
          <w:bCs/>
          <w:color w:val="000000"/>
        </w:rPr>
        <w:t xml:space="preserve"> 8,27 karátos briliáns</w:t>
      </w:r>
      <w:r w:rsidR="00A76E3F">
        <w:rPr>
          <w:rFonts w:eastAsia="Times New Roman"/>
          <w:b/>
          <w:bCs/>
          <w:color w:val="000000"/>
        </w:rPr>
        <w:t>gyűrűj</w:t>
      </w:r>
      <w:r>
        <w:rPr>
          <w:rFonts w:eastAsia="Times New Roman"/>
          <w:b/>
          <w:bCs/>
          <w:color w:val="000000"/>
        </w:rPr>
        <w:t>e 43,2 millió forinttal már Magyarország legdrágább ékszere is. Emellett alig néhány hónap után egy 16,8 millió forintos</w:t>
      </w:r>
      <w:r w:rsidR="00344B46">
        <w:rPr>
          <w:rFonts w:eastAsia="Times New Roman"/>
          <w:b/>
          <w:bCs/>
          <w:color w:val="000000"/>
        </w:rPr>
        <w:t xml:space="preserve"> </w:t>
      </w:r>
      <w:proofErr w:type="spellStart"/>
      <w:r w:rsidR="00A76E3F" w:rsidRPr="00C82D21">
        <w:rPr>
          <w:rFonts w:eastAsia="Times New Roman"/>
          <w:b/>
          <w:bCs/>
          <w:color w:val="000000"/>
        </w:rPr>
        <w:t>Rolex</w:t>
      </w:r>
      <w:proofErr w:type="spellEnd"/>
      <w:r w:rsidR="00A76E3F" w:rsidRPr="00C82D21">
        <w:rPr>
          <w:rFonts w:eastAsia="Times New Roman"/>
          <w:b/>
          <w:bCs/>
          <w:color w:val="000000"/>
        </w:rPr>
        <w:t xml:space="preserve"> GMT-Master II </w:t>
      </w:r>
      <w:r w:rsidR="00344B46">
        <w:rPr>
          <w:rFonts w:eastAsia="Times New Roman"/>
          <w:b/>
          <w:bCs/>
          <w:color w:val="000000"/>
        </w:rPr>
        <w:t xml:space="preserve">karóra </w:t>
      </w:r>
      <w:r w:rsidR="00164D4C">
        <w:rPr>
          <w:rFonts w:eastAsia="Times New Roman"/>
          <w:b/>
          <w:bCs/>
          <w:color w:val="000000"/>
        </w:rPr>
        <w:t>váltotta a korábbi</w:t>
      </w:r>
      <w:r>
        <w:rPr>
          <w:rFonts w:eastAsia="Times New Roman"/>
          <w:b/>
          <w:bCs/>
          <w:color w:val="000000"/>
        </w:rPr>
        <w:t xml:space="preserve"> órarekorder</w:t>
      </w:r>
      <w:r w:rsidR="00164D4C">
        <w:rPr>
          <w:rFonts w:eastAsia="Times New Roman"/>
          <w:b/>
          <w:bCs/>
          <w:color w:val="000000"/>
        </w:rPr>
        <w:t>t</w:t>
      </w:r>
      <w:r>
        <w:rPr>
          <w:rFonts w:eastAsia="Times New Roman"/>
          <w:b/>
          <w:bCs/>
          <w:color w:val="000000"/>
        </w:rPr>
        <w:t>.</w:t>
      </w:r>
    </w:p>
    <w:p w14:paraId="2A6D1CB8" w14:textId="77777777" w:rsidR="003F6FA5" w:rsidRPr="00720405" w:rsidRDefault="003F6FA5" w:rsidP="003F6FA5">
      <w:pPr>
        <w:spacing w:after="0" w:line="257" w:lineRule="auto"/>
        <w:jc w:val="both"/>
        <w:rPr>
          <w:rFonts w:eastAsia="Times New Roman"/>
          <w:b/>
          <w:bCs/>
          <w:color w:val="000000"/>
        </w:rPr>
      </w:pPr>
    </w:p>
    <w:p w14:paraId="6542BA64" w14:textId="7703D3C5" w:rsidR="00C24D05" w:rsidRDefault="00A76E3F" w:rsidP="003F6FA5">
      <w:pPr>
        <w:spacing w:after="0" w:line="257" w:lineRule="auto"/>
        <w:jc w:val="both"/>
        <w:rPr>
          <w:rFonts w:eastAsia="Times New Roman"/>
          <w:color w:val="000000"/>
        </w:rPr>
      </w:pPr>
      <w:r w:rsidRPr="00C82D21">
        <w:rPr>
          <w:rFonts w:eastAsia="Times New Roman"/>
          <w:color w:val="000000"/>
        </w:rPr>
        <w:t>A szokáso</w:t>
      </w:r>
      <w:r w:rsidR="002F5C14">
        <w:rPr>
          <w:rFonts w:eastAsia="Times New Roman"/>
          <w:color w:val="000000"/>
        </w:rPr>
        <w:t>snál is nagyobb</w:t>
      </w:r>
      <w:r w:rsidR="00CD30A0">
        <w:rPr>
          <w:rFonts w:eastAsia="Times New Roman"/>
          <w:color w:val="000000"/>
        </w:rPr>
        <w:t xml:space="preserve"> online</w:t>
      </w:r>
      <w:r w:rsidR="002F5C14">
        <w:rPr>
          <w:rFonts w:eastAsia="Times New Roman"/>
          <w:color w:val="000000"/>
        </w:rPr>
        <w:t xml:space="preserve"> érdeklődés mellett, hosszúra nyúló</w:t>
      </w:r>
      <w:r w:rsidRPr="00C82D21">
        <w:rPr>
          <w:rFonts w:eastAsia="Times New Roman"/>
          <w:color w:val="000000"/>
        </w:rPr>
        <w:t xml:space="preserve"> licithar</w:t>
      </w:r>
      <w:r w:rsidR="002F5C14">
        <w:rPr>
          <w:rFonts w:eastAsia="Times New Roman"/>
          <w:color w:val="000000"/>
        </w:rPr>
        <w:t>cok jellemezték a BÁV</w:t>
      </w:r>
      <w:r w:rsidR="00155ED1" w:rsidRPr="00C82D21">
        <w:rPr>
          <w:rFonts w:eastAsia="Times New Roman"/>
          <w:color w:val="000000"/>
        </w:rPr>
        <w:t xml:space="preserve"> </w:t>
      </w:r>
      <w:r w:rsidR="00ED6E56">
        <w:rPr>
          <w:rFonts w:eastAsia="Times New Roman"/>
          <w:color w:val="000000"/>
        </w:rPr>
        <w:t>december 7-én</w:t>
      </w:r>
      <w:r w:rsidR="00155ED1">
        <w:rPr>
          <w:rFonts w:eastAsia="Times New Roman"/>
          <w:color w:val="000000"/>
        </w:rPr>
        <w:t xml:space="preserve"> és 8-án</w:t>
      </w:r>
      <w:r w:rsidR="00ED6E56">
        <w:rPr>
          <w:rFonts w:eastAsia="Times New Roman"/>
          <w:color w:val="000000"/>
        </w:rPr>
        <w:t xml:space="preserve"> </w:t>
      </w:r>
      <w:r w:rsidR="002F5C14">
        <w:rPr>
          <w:rFonts w:eastAsia="Times New Roman"/>
          <w:color w:val="000000"/>
        </w:rPr>
        <w:t>me</w:t>
      </w:r>
      <w:r w:rsidR="00CD30A0">
        <w:rPr>
          <w:rFonts w:eastAsia="Times New Roman"/>
          <w:color w:val="000000"/>
        </w:rPr>
        <w:t xml:space="preserve">grendezett 78. Művészeti </w:t>
      </w:r>
      <w:proofErr w:type="gramStart"/>
      <w:r w:rsidR="00CD30A0">
        <w:rPr>
          <w:rFonts w:eastAsia="Times New Roman"/>
          <w:color w:val="000000"/>
        </w:rPr>
        <w:t>aukcióját</w:t>
      </w:r>
      <w:proofErr w:type="gramEnd"/>
      <w:r w:rsidR="002F5C14">
        <w:rPr>
          <w:rFonts w:eastAsia="Times New Roman"/>
          <w:color w:val="000000"/>
        </w:rPr>
        <w:t xml:space="preserve">. </w:t>
      </w:r>
      <w:r w:rsidRPr="00C82D21">
        <w:rPr>
          <w:rFonts w:eastAsia="Times New Roman"/>
          <w:color w:val="000000"/>
        </w:rPr>
        <w:t xml:space="preserve"> </w:t>
      </w:r>
      <w:r w:rsidR="00715F60">
        <w:rPr>
          <w:rFonts w:eastAsia="Times New Roman"/>
          <w:color w:val="000000"/>
        </w:rPr>
        <w:t>M</w:t>
      </w:r>
      <w:r w:rsidR="00BF0383">
        <w:rPr>
          <w:rFonts w:eastAsia="Times New Roman"/>
          <w:color w:val="000000"/>
        </w:rPr>
        <w:t>ár az első napon</w:t>
      </w:r>
      <w:r w:rsidRPr="00C82D21">
        <w:rPr>
          <w:rFonts w:eastAsia="Times New Roman"/>
          <w:color w:val="000000"/>
        </w:rPr>
        <w:t xml:space="preserve"> két eladási rekord is megdőlt</w:t>
      </w:r>
      <w:r w:rsidR="00715F60">
        <w:rPr>
          <w:rFonts w:eastAsia="Times New Roman"/>
          <w:color w:val="000000"/>
        </w:rPr>
        <w:t xml:space="preserve">, de </w:t>
      </w:r>
      <w:r w:rsidR="001E115C">
        <w:rPr>
          <w:rFonts w:eastAsia="Times New Roman"/>
          <w:color w:val="000000"/>
        </w:rPr>
        <w:t xml:space="preserve">a második napra is jutott </w:t>
      </w:r>
      <w:r w:rsidR="006070A0">
        <w:rPr>
          <w:rFonts w:eastAsia="Times New Roman"/>
          <w:color w:val="000000"/>
        </w:rPr>
        <w:t>szenzáció</w:t>
      </w:r>
      <w:r w:rsidR="00C21527">
        <w:rPr>
          <w:rFonts w:eastAsia="Times New Roman"/>
          <w:color w:val="000000"/>
        </w:rPr>
        <w:t>.</w:t>
      </w:r>
    </w:p>
    <w:p w14:paraId="3D5FDFF4" w14:textId="77777777" w:rsidR="003F6FA5" w:rsidRDefault="003F6FA5" w:rsidP="003F6FA5">
      <w:pPr>
        <w:spacing w:after="0" w:line="257" w:lineRule="auto"/>
        <w:jc w:val="both"/>
        <w:rPr>
          <w:rFonts w:eastAsia="Times New Roman"/>
          <w:color w:val="000000"/>
        </w:rPr>
      </w:pPr>
    </w:p>
    <w:p w14:paraId="787593DF" w14:textId="77777777" w:rsidR="00CD30A0" w:rsidRPr="009E1D86" w:rsidRDefault="00CD30A0" w:rsidP="00CD30A0">
      <w:pPr>
        <w:spacing w:after="120" w:line="257" w:lineRule="auto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Csontváryval dőlt meg</w:t>
      </w:r>
      <w:r w:rsidRPr="009E1D86">
        <w:rPr>
          <w:rFonts w:eastAsia="Times New Roman"/>
          <w:b/>
          <w:color w:val="000000"/>
        </w:rPr>
        <w:t xml:space="preserve"> az autográf papírrégiségek rekordja</w:t>
      </w:r>
    </w:p>
    <w:p w14:paraId="51B6D942" w14:textId="0C7E610A" w:rsidR="00CD30A0" w:rsidRDefault="00CD30A0" w:rsidP="00CD30A0">
      <w:pPr>
        <w:spacing w:after="0" w:line="257" w:lineRule="auto"/>
        <w:jc w:val="both"/>
        <w:rPr>
          <w:rFonts w:cstheme="minorHAnsi"/>
          <w:b/>
          <w:bCs/>
        </w:rPr>
      </w:pPr>
      <w:r w:rsidRPr="00E37B17">
        <w:rPr>
          <w:rFonts w:eastAsia="Times New Roman"/>
          <w:color w:val="000000"/>
        </w:rPr>
        <w:t xml:space="preserve">A magyar művészettörténet egyik leghíresebb levelezése </w:t>
      </w:r>
      <w:r w:rsidR="00164D4C">
        <w:rPr>
          <w:rFonts w:eastAsia="Times New Roman"/>
          <w:color w:val="000000"/>
        </w:rPr>
        <w:t>is</w:t>
      </w:r>
      <w:r w:rsidRPr="00E37B17">
        <w:rPr>
          <w:rFonts w:eastAsia="Times New Roman"/>
          <w:color w:val="000000"/>
        </w:rPr>
        <w:t xml:space="preserve"> kalapács alá </w:t>
      </w:r>
      <w:r w:rsidR="00164D4C">
        <w:rPr>
          <w:rFonts w:eastAsia="Times New Roman"/>
          <w:color w:val="000000"/>
        </w:rPr>
        <w:t xml:space="preserve">került </w:t>
      </w:r>
      <w:r>
        <w:rPr>
          <w:rFonts w:eastAsia="Times New Roman"/>
          <w:color w:val="000000"/>
        </w:rPr>
        <w:t xml:space="preserve">az </w:t>
      </w:r>
      <w:proofErr w:type="gramStart"/>
      <w:r>
        <w:rPr>
          <w:rFonts w:eastAsia="Times New Roman"/>
          <w:color w:val="000000"/>
        </w:rPr>
        <w:t>aukció</w:t>
      </w:r>
      <w:proofErr w:type="gramEnd"/>
      <w:r>
        <w:rPr>
          <w:rFonts w:eastAsia="Times New Roman"/>
          <w:color w:val="000000"/>
        </w:rPr>
        <w:t xml:space="preserve"> második napján</w:t>
      </w:r>
      <w:r w:rsidRPr="00E37B17">
        <w:rPr>
          <w:rFonts w:eastAsia="Times New Roman"/>
          <w:color w:val="000000"/>
        </w:rPr>
        <w:t xml:space="preserve">, amelyben a fiatal </w:t>
      </w:r>
      <w:r w:rsidRPr="003F6FA5">
        <w:rPr>
          <w:rFonts w:eastAsia="Times New Roman"/>
          <w:b/>
          <w:bCs/>
          <w:color w:val="000000"/>
        </w:rPr>
        <w:t>Csontváry Kosztka Tivadar</w:t>
      </w:r>
      <w:r w:rsidRPr="00E37B17">
        <w:rPr>
          <w:rFonts w:eastAsia="Times New Roman"/>
          <w:color w:val="000000"/>
        </w:rPr>
        <w:t xml:space="preserve"> első szárnypróbálgatásai után kér</w:t>
      </w:r>
      <w:r w:rsidR="00164D4C">
        <w:rPr>
          <w:rFonts w:eastAsia="Times New Roman"/>
          <w:color w:val="000000"/>
        </w:rPr>
        <w:t>t</w:t>
      </w:r>
      <w:r w:rsidRPr="00E37B17">
        <w:rPr>
          <w:rFonts w:eastAsia="Times New Roman"/>
          <w:color w:val="000000"/>
        </w:rPr>
        <w:t xml:space="preserve"> tanác</w:t>
      </w:r>
      <w:r w:rsidR="00164D4C">
        <w:rPr>
          <w:rFonts w:eastAsia="Times New Roman"/>
          <w:color w:val="000000"/>
        </w:rPr>
        <w:t>sot a kor ünnepelt festőjétől</w:t>
      </w:r>
      <w:r w:rsidRPr="00E37B17">
        <w:rPr>
          <w:rFonts w:eastAsia="Times New Roman"/>
          <w:color w:val="000000"/>
        </w:rPr>
        <w:t>, Keleti Gusztávtól. A 36 millió forintról induló levelek értéké</w:t>
      </w:r>
      <w:r>
        <w:rPr>
          <w:rFonts w:eastAsia="Times New Roman"/>
          <w:color w:val="000000"/>
        </w:rPr>
        <w:t xml:space="preserve">t </w:t>
      </w:r>
      <w:r w:rsidR="00271952">
        <w:rPr>
          <w:rFonts w:eastAsia="Times New Roman"/>
          <w:color w:val="000000"/>
        </w:rPr>
        <w:t>növelte</w:t>
      </w:r>
      <w:r w:rsidRPr="00E37B17">
        <w:rPr>
          <w:rFonts w:eastAsia="Times New Roman"/>
          <w:color w:val="000000"/>
        </w:rPr>
        <w:t xml:space="preserve">, hogy a Csontváry-hagyaték megmentőjeként ismert </w:t>
      </w:r>
      <w:proofErr w:type="spellStart"/>
      <w:r w:rsidRPr="003B6EC0">
        <w:rPr>
          <w:rFonts w:eastAsia="Times New Roman"/>
          <w:b/>
          <w:bCs/>
          <w:color w:val="000000"/>
        </w:rPr>
        <w:t>Gerlócz</w:t>
      </w:r>
      <w:r w:rsidR="00271952">
        <w:rPr>
          <w:rFonts w:eastAsia="Times New Roman"/>
          <w:b/>
          <w:bCs/>
          <w:color w:val="000000"/>
        </w:rPr>
        <w:t>y</w:t>
      </w:r>
      <w:proofErr w:type="spellEnd"/>
      <w:r w:rsidR="00271952">
        <w:rPr>
          <w:rFonts w:eastAsia="Times New Roman"/>
          <w:b/>
          <w:bCs/>
          <w:color w:val="000000"/>
        </w:rPr>
        <w:t xml:space="preserve"> Gedeon gyűjteményéből származt</w:t>
      </w:r>
      <w:r w:rsidRPr="003B6EC0">
        <w:rPr>
          <w:rFonts w:eastAsia="Times New Roman"/>
          <w:b/>
          <w:bCs/>
          <w:color w:val="000000"/>
        </w:rPr>
        <w:t>ak</w:t>
      </w:r>
      <w:r>
        <w:rPr>
          <w:rFonts w:eastAsia="Times New Roman"/>
          <w:color w:val="000000"/>
        </w:rPr>
        <w:t xml:space="preserve">. </w:t>
      </w:r>
      <w:r w:rsidR="00164D4C">
        <w:rPr>
          <w:rFonts w:cstheme="minorHAnsi"/>
        </w:rPr>
        <w:t>A kivételes levelezést</w:t>
      </w:r>
      <w:r w:rsidR="00271952">
        <w:rPr>
          <w:rStyle w:val="Kiemels2"/>
          <w:rFonts w:cstheme="minorHAnsi"/>
          <w:b w:val="0"/>
          <w:shd w:val="clear" w:color="auto" w:fill="FFFFFF"/>
        </w:rPr>
        <w:t xml:space="preserve"> az </w:t>
      </w:r>
      <w:proofErr w:type="gramStart"/>
      <w:r w:rsidR="00271952">
        <w:rPr>
          <w:rStyle w:val="Kiemels2"/>
          <w:rFonts w:cstheme="minorHAnsi"/>
          <w:b w:val="0"/>
          <w:shd w:val="clear" w:color="auto" w:fill="FFFFFF"/>
        </w:rPr>
        <w:t>aukciós</w:t>
      </w:r>
      <w:proofErr w:type="gramEnd"/>
      <w:r w:rsidR="00271952">
        <w:rPr>
          <w:rStyle w:val="Kiemels2"/>
          <w:rFonts w:cstheme="minorHAnsi"/>
          <w:b w:val="0"/>
          <w:shd w:val="clear" w:color="auto" w:fill="FFFFFF"/>
        </w:rPr>
        <w:t xml:space="preserve"> ki</w:t>
      </w:r>
      <w:r w:rsidR="00A73918">
        <w:rPr>
          <w:rStyle w:val="Kiemels2"/>
          <w:rFonts w:cstheme="minorHAnsi"/>
          <w:b w:val="0"/>
          <w:shd w:val="clear" w:color="auto" w:fill="FFFFFF"/>
        </w:rPr>
        <w:t>állítás ideje alatt védett köz</w:t>
      </w:r>
      <w:r w:rsidR="00271952">
        <w:rPr>
          <w:rStyle w:val="Kiemels2"/>
          <w:rFonts w:cstheme="minorHAnsi"/>
          <w:b w:val="0"/>
          <w:shd w:val="clear" w:color="auto" w:fill="FFFFFF"/>
        </w:rPr>
        <w:t>iratnak minő</w:t>
      </w:r>
      <w:r w:rsidR="00164D4C">
        <w:rPr>
          <w:rStyle w:val="Kiemels2"/>
          <w:rFonts w:cstheme="minorHAnsi"/>
          <w:b w:val="0"/>
          <w:shd w:val="clear" w:color="auto" w:fill="FFFFFF"/>
        </w:rPr>
        <w:t xml:space="preserve">sítették. </w:t>
      </w:r>
      <w:r w:rsidRPr="00263EBA">
        <w:rPr>
          <w:rFonts w:cstheme="minorHAnsi"/>
          <w:b/>
          <w:bCs/>
        </w:rPr>
        <w:t>48 millió forintos eladási árával</w:t>
      </w:r>
      <w:r w:rsidRPr="00271952">
        <w:rPr>
          <w:rFonts w:cstheme="minorHAnsi"/>
          <w:bCs/>
        </w:rPr>
        <w:t xml:space="preserve"> </w:t>
      </w:r>
      <w:r w:rsidR="00164D4C">
        <w:rPr>
          <w:rFonts w:cstheme="minorHAnsi"/>
          <w:bCs/>
        </w:rPr>
        <w:t xml:space="preserve">egy 36 millió forintos </w:t>
      </w:r>
      <w:r w:rsidR="00271952" w:rsidRPr="00271952">
        <w:rPr>
          <w:rFonts w:cstheme="minorHAnsi"/>
          <w:bCs/>
        </w:rPr>
        <w:t xml:space="preserve">dedikált Petőfi-kötettől </w:t>
      </w:r>
      <w:r w:rsidR="00164D4C">
        <w:rPr>
          <w:rFonts w:cstheme="minorHAnsi"/>
          <w:bCs/>
        </w:rPr>
        <w:t>hódította el</w:t>
      </w:r>
      <w:r w:rsidR="00271952" w:rsidRPr="00271952">
        <w:rPr>
          <w:rFonts w:cstheme="minorHAnsi"/>
          <w:bCs/>
        </w:rPr>
        <w:t xml:space="preserve"> a legdrágább</w:t>
      </w:r>
      <w:r w:rsidR="00133A6E">
        <w:rPr>
          <w:rFonts w:cstheme="minorHAnsi"/>
          <w:bCs/>
        </w:rPr>
        <w:t xml:space="preserve"> magyar</w:t>
      </w:r>
      <w:r w:rsidR="00271952" w:rsidRPr="00271952">
        <w:rPr>
          <w:rFonts w:cstheme="minorHAnsi"/>
          <w:bCs/>
        </w:rPr>
        <w:t xml:space="preserve"> autográf papírrégiség címet.</w:t>
      </w:r>
      <w:r w:rsidR="00271952">
        <w:rPr>
          <w:rFonts w:cstheme="minorHAnsi"/>
          <w:b/>
          <w:bCs/>
        </w:rPr>
        <w:t xml:space="preserve"> </w:t>
      </w:r>
    </w:p>
    <w:p w14:paraId="675D7B1F" w14:textId="084940D6" w:rsidR="006431E6" w:rsidRDefault="006431E6" w:rsidP="00CD30A0">
      <w:pPr>
        <w:spacing w:after="0" w:line="257" w:lineRule="auto"/>
        <w:jc w:val="both"/>
        <w:rPr>
          <w:rFonts w:cstheme="minorHAnsi"/>
          <w:b/>
          <w:bCs/>
        </w:rPr>
      </w:pPr>
    </w:p>
    <w:p w14:paraId="767C59F3" w14:textId="77777777" w:rsidR="006431E6" w:rsidRPr="003F6FA5" w:rsidRDefault="006431E6" w:rsidP="006431E6">
      <w:pPr>
        <w:spacing w:after="120" w:line="257" w:lineRule="auto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Ú</w:t>
      </w:r>
      <w:r w:rsidRPr="00C24D05">
        <w:rPr>
          <w:rFonts w:eastAsia="Times New Roman"/>
          <w:b/>
          <w:color w:val="000000"/>
        </w:rPr>
        <w:t>j óra- és ékszer</w:t>
      </w:r>
      <w:r>
        <w:rPr>
          <w:rFonts w:eastAsia="Times New Roman"/>
          <w:b/>
          <w:color w:val="000000"/>
        </w:rPr>
        <w:t>rekord</w:t>
      </w:r>
    </w:p>
    <w:p w14:paraId="1B93C4E1" w14:textId="77777777" w:rsidR="006431E6" w:rsidRPr="00C24D05" w:rsidRDefault="006431E6" w:rsidP="006431E6">
      <w:pPr>
        <w:spacing w:after="0" w:line="257" w:lineRule="auto"/>
        <w:jc w:val="both"/>
        <w:rPr>
          <w:rFonts w:eastAsia="Times New Roman"/>
          <w:b/>
          <w:bCs/>
          <w:color w:val="000000"/>
        </w:rPr>
      </w:pPr>
      <w:r w:rsidRPr="00C24D05">
        <w:rPr>
          <w:rFonts w:eastAsia="Times New Roman"/>
          <w:color w:val="000000"/>
        </w:rPr>
        <w:t xml:space="preserve">A </w:t>
      </w:r>
      <w:r w:rsidRPr="00C24D05">
        <w:rPr>
          <w:rFonts w:eastAsia="Times New Roman"/>
          <w:b/>
          <w:bCs/>
          <w:color w:val="000000"/>
        </w:rPr>
        <w:t xml:space="preserve">BÁV történetének legnagyobb, 8,27 karátos briliánssal ékített gyűrűjétől </w:t>
      </w:r>
      <w:r>
        <w:rPr>
          <w:rFonts w:eastAsia="Times New Roman"/>
          <w:bCs/>
          <w:color w:val="000000"/>
        </w:rPr>
        <w:t>már így is történelmet írt</w:t>
      </w:r>
      <w:r w:rsidRPr="00C24D05">
        <w:rPr>
          <w:rFonts w:eastAsia="Times New Roman"/>
          <w:color w:val="000000"/>
        </w:rPr>
        <w:t xml:space="preserve">. A hatalmas, halványsárga színű gyémántra nem csupán mérete, de szokatlan, nyolcszögletű csiszolása miatt is sokan felfigyeltek. A </w:t>
      </w:r>
      <w:r w:rsidRPr="00C24D05">
        <w:rPr>
          <w:rFonts w:eastAsia="Times New Roman"/>
          <w:b/>
          <w:bCs/>
          <w:color w:val="000000"/>
        </w:rPr>
        <w:t>GIA tanúsítvánnyal is rendelkező kivételes gyűrű 18 millió forintról indulva</w:t>
      </w:r>
      <w:r>
        <w:rPr>
          <w:rFonts w:eastAsia="Times New Roman"/>
          <w:b/>
          <w:bCs/>
          <w:color w:val="000000"/>
        </w:rPr>
        <w:t>,</w:t>
      </w:r>
      <w:r w:rsidRPr="00C24D05">
        <w:rPr>
          <w:rFonts w:eastAsia="Times New Roman"/>
          <w:b/>
          <w:bCs/>
          <w:color w:val="000000"/>
        </w:rPr>
        <w:t xml:space="preserve"> hosszú </w:t>
      </w:r>
      <w:proofErr w:type="gramStart"/>
      <w:r w:rsidRPr="00C24D05">
        <w:rPr>
          <w:rFonts w:eastAsia="Times New Roman"/>
          <w:b/>
          <w:bCs/>
          <w:color w:val="000000"/>
        </w:rPr>
        <w:t>licitálás</w:t>
      </w:r>
      <w:proofErr w:type="gramEnd"/>
      <w:r w:rsidRPr="00C24D05">
        <w:rPr>
          <w:rFonts w:eastAsia="Times New Roman"/>
          <w:b/>
          <w:bCs/>
          <w:color w:val="000000"/>
        </w:rPr>
        <w:t xml:space="preserve"> után 43,2 milliós áron kelt el. Ez egyben új ékszerrekord is az Aukciósháznál – </w:t>
      </w:r>
      <w:r w:rsidRPr="00D96683">
        <w:rPr>
          <w:rFonts w:eastAsia="Times New Roman"/>
          <w:color w:val="000000"/>
        </w:rPr>
        <w:t>az addigi</w:t>
      </w:r>
      <w:r w:rsidRPr="00C24D05">
        <w:rPr>
          <w:rFonts w:eastAsia="Times New Roman"/>
          <w:b/>
          <w:bCs/>
          <w:color w:val="000000"/>
        </w:rPr>
        <w:t xml:space="preserve"> </w:t>
      </w:r>
      <w:r w:rsidRPr="00C24D05">
        <w:rPr>
          <w:rFonts w:eastAsia="Times New Roman"/>
          <w:color w:val="000000"/>
        </w:rPr>
        <w:t xml:space="preserve">csúcstartó egy art </w:t>
      </w:r>
      <w:proofErr w:type="spellStart"/>
      <w:r w:rsidRPr="00C24D05">
        <w:rPr>
          <w:rFonts w:eastAsia="Times New Roman"/>
          <w:color w:val="000000"/>
        </w:rPr>
        <w:t>deco</w:t>
      </w:r>
      <w:proofErr w:type="spellEnd"/>
      <w:r w:rsidRPr="00C24D05">
        <w:rPr>
          <w:rFonts w:eastAsia="Times New Roman"/>
          <w:color w:val="000000"/>
        </w:rPr>
        <w:t xml:space="preserve"> platina karkötő </w:t>
      </w:r>
      <w:r>
        <w:rPr>
          <w:rFonts w:eastAsia="Times New Roman"/>
          <w:color w:val="000000"/>
        </w:rPr>
        <w:t>volt</w:t>
      </w:r>
      <w:r w:rsidRPr="00C24D05">
        <w:rPr>
          <w:rFonts w:eastAsia="Times New Roman"/>
          <w:color w:val="000000"/>
        </w:rPr>
        <w:t>, amely</w:t>
      </w:r>
      <w:r>
        <w:rPr>
          <w:rFonts w:eastAsia="Times New Roman"/>
          <w:color w:val="000000"/>
        </w:rPr>
        <w:t>et</w:t>
      </w:r>
      <w:r w:rsidRPr="00C24D05">
        <w:rPr>
          <w:rFonts w:eastAsia="Times New Roman"/>
          <w:b/>
          <w:bCs/>
          <w:color w:val="000000"/>
        </w:rPr>
        <w:t xml:space="preserve"> </w:t>
      </w:r>
      <w:r w:rsidRPr="00C24D05">
        <w:rPr>
          <w:rFonts w:eastAsia="Times New Roman"/>
          <w:color w:val="000000"/>
        </w:rPr>
        <w:t xml:space="preserve">28,8 millió forintért </w:t>
      </w:r>
      <w:r>
        <w:rPr>
          <w:rFonts w:eastAsia="Times New Roman"/>
          <w:color w:val="000000"/>
        </w:rPr>
        <w:t>vásároltak meg</w:t>
      </w:r>
      <w:r w:rsidRPr="00C24D05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2018-ban az Aukciósháznál.</w:t>
      </w:r>
    </w:p>
    <w:p w14:paraId="0EF49A1F" w14:textId="77777777" w:rsidR="006431E6" w:rsidRDefault="006431E6" w:rsidP="006431E6">
      <w:pPr>
        <w:spacing w:after="0" w:line="257" w:lineRule="auto"/>
        <w:jc w:val="both"/>
        <w:rPr>
          <w:rFonts w:eastAsia="Times New Roman"/>
          <w:color w:val="000000"/>
        </w:rPr>
      </w:pPr>
    </w:p>
    <w:p w14:paraId="7D490CC8" w14:textId="2B6701E3" w:rsidR="006431E6" w:rsidRPr="006431E6" w:rsidRDefault="006431E6" w:rsidP="00CD30A0">
      <w:pPr>
        <w:spacing w:after="0" w:line="257" w:lineRule="auto"/>
        <w:jc w:val="both"/>
        <w:rPr>
          <w:rFonts w:eastAsia="Times New Roman"/>
          <w:color w:val="000000"/>
        </w:rPr>
      </w:pPr>
      <w:r w:rsidRPr="00C24D05">
        <w:rPr>
          <w:rFonts w:eastAsia="Times New Roman"/>
          <w:color w:val="000000"/>
        </w:rPr>
        <w:t xml:space="preserve">A közelgő ünnepeknek köszönhetően nagy volt az érdeklődés a </w:t>
      </w:r>
      <w:r>
        <w:rPr>
          <w:rFonts w:eastAsia="Times New Roman"/>
          <w:color w:val="000000"/>
        </w:rPr>
        <w:t>befektetési órák iránt is</w:t>
      </w:r>
      <w:r w:rsidRPr="00C24D05">
        <w:rPr>
          <w:rFonts w:eastAsia="Times New Roman"/>
          <w:color w:val="000000"/>
        </w:rPr>
        <w:t xml:space="preserve">. A 8 millió forintról induló, ikonikussá vált </w:t>
      </w:r>
      <w:proofErr w:type="spellStart"/>
      <w:r w:rsidRPr="00C24D05">
        <w:rPr>
          <w:rFonts w:eastAsia="Times New Roman"/>
          <w:b/>
          <w:bCs/>
          <w:color w:val="000000"/>
        </w:rPr>
        <w:t>Rolex</w:t>
      </w:r>
      <w:proofErr w:type="spellEnd"/>
      <w:r w:rsidRPr="00C24D05">
        <w:rPr>
          <w:rFonts w:eastAsia="Times New Roman"/>
          <w:b/>
          <w:bCs/>
          <w:color w:val="000000"/>
        </w:rPr>
        <w:t xml:space="preserve"> GMT-Master II karóra </w:t>
      </w:r>
      <w:r w:rsidRPr="00C24D05">
        <w:rPr>
          <w:rFonts w:eastAsia="Times New Roman"/>
          <w:color w:val="000000"/>
        </w:rPr>
        <w:t xml:space="preserve">a kikiáltási ár kétszereséért </w:t>
      </w:r>
      <w:r w:rsidRPr="00C24D05">
        <w:rPr>
          <w:rFonts w:eastAsia="Times New Roman"/>
          <w:b/>
          <w:bCs/>
          <w:color w:val="000000"/>
        </w:rPr>
        <w:t>16,8 millió forintért kelt el</w:t>
      </w:r>
      <w:r w:rsidRPr="00C24D05">
        <w:rPr>
          <w:rFonts w:eastAsia="Times New Roman"/>
          <w:color w:val="000000"/>
        </w:rPr>
        <w:t>. A</w:t>
      </w:r>
      <w:r>
        <w:rPr>
          <w:rFonts w:eastAsia="Times New Roman"/>
          <w:color w:val="000000"/>
        </w:rPr>
        <w:t xml:space="preserve"> gyűrűhöz </w:t>
      </w:r>
      <w:r w:rsidRPr="00C24D05">
        <w:rPr>
          <w:rFonts w:eastAsia="Times New Roman"/>
          <w:color w:val="000000"/>
        </w:rPr>
        <w:t xml:space="preserve">hasonlóan itt is jóval túlszárnyalták a korábbi </w:t>
      </w:r>
      <w:proofErr w:type="spellStart"/>
      <w:r w:rsidRPr="00C24D05">
        <w:rPr>
          <w:rFonts w:eastAsia="Times New Roman"/>
          <w:color w:val="000000"/>
        </w:rPr>
        <w:t>Rolex</w:t>
      </w:r>
      <w:proofErr w:type="spellEnd"/>
      <w:r w:rsidRPr="00C24D05">
        <w:rPr>
          <w:rFonts w:eastAsia="Times New Roman"/>
          <w:color w:val="000000"/>
        </w:rPr>
        <w:t xml:space="preserve"> </w:t>
      </w:r>
      <w:proofErr w:type="spellStart"/>
      <w:r w:rsidRPr="00C24D05">
        <w:rPr>
          <w:rFonts w:eastAsia="Times New Roman"/>
          <w:color w:val="000000"/>
        </w:rPr>
        <w:t>Daytona</w:t>
      </w:r>
      <w:proofErr w:type="spellEnd"/>
      <w:r w:rsidRPr="00C24D05">
        <w:rPr>
          <w:rFonts w:eastAsia="Times New Roman"/>
          <w:color w:val="000000"/>
        </w:rPr>
        <w:t xml:space="preserve"> rekordert, amely </w:t>
      </w:r>
      <w:r>
        <w:rPr>
          <w:rFonts w:eastAsia="Times New Roman"/>
          <w:color w:val="000000"/>
        </w:rPr>
        <w:t>alig néhány</w:t>
      </w:r>
      <w:r w:rsidRPr="00C24D05">
        <w:rPr>
          <w:rFonts w:eastAsia="Times New Roman"/>
          <w:color w:val="000000"/>
        </w:rPr>
        <w:t xml:space="preserve"> hónappal ezelőtt 11,4 millió forintért </w:t>
      </w:r>
      <w:r>
        <w:rPr>
          <w:rFonts w:eastAsia="Times New Roman"/>
          <w:color w:val="000000"/>
        </w:rPr>
        <w:t>talált gazdára</w:t>
      </w:r>
      <w:r w:rsidRPr="00C24D05">
        <w:rPr>
          <w:rFonts w:eastAsia="Times New Roman"/>
          <w:color w:val="000000"/>
        </w:rPr>
        <w:t xml:space="preserve"> a BÁV </w:t>
      </w:r>
      <w:r>
        <w:rPr>
          <w:rFonts w:eastAsia="Times New Roman"/>
          <w:color w:val="000000"/>
        </w:rPr>
        <w:t xml:space="preserve">júniusi </w:t>
      </w:r>
      <w:r w:rsidRPr="00C24D05">
        <w:rPr>
          <w:rFonts w:eastAsia="Times New Roman"/>
          <w:color w:val="000000"/>
        </w:rPr>
        <w:t xml:space="preserve">Centenáriumi </w:t>
      </w:r>
      <w:proofErr w:type="gramStart"/>
      <w:r w:rsidRPr="00C24D05">
        <w:rPr>
          <w:rFonts w:eastAsia="Times New Roman"/>
          <w:color w:val="000000"/>
        </w:rPr>
        <w:t>aukcióján</w:t>
      </w:r>
      <w:proofErr w:type="gramEnd"/>
      <w:r w:rsidRPr="00C24D05">
        <w:rPr>
          <w:rFonts w:eastAsia="Times New Roman"/>
          <w:color w:val="000000"/>
        </w:rPr>
        <w:t xml:space="preserve">. </w:t>
      </w:r>
      <w:bookmarkStart w:id="0" w:name="_GoBack"/>
      <w:bookmarkEnd w:id="0"/>
    </w:p>
    <w:p w14:paraId="79D4EC2E" w14:textId="77777777" w:rsidR="00CD30A0" w:rsidRPr="00C24D05" w:rsidRDefault="00CD30A0" w:rsidP="003F6FA5">
      <w:pPr>
        <w:spacing w:after="0" w:line="257" w:lineRule="auto"/>
        <w:jc w:val="both"/>
        <w:rPr>
          <w:rFonts w:eastAsia="Times New Roman"/>
          <w:color w:val="000000"/>
        </w:rPr>
      </w:pPr>
    </w:p>
    <w:p w14:paraId="5DF62EE6" w14:textId="2364EEED" w:rsidR="003F6FA5" w:rsidRPr="003B6EC0" w:rsidRDefault="00F26A13" w:rsidP="003B6EC0">
      <w:pPr>
        <w:spacing w:after="120" w:line="257" w:lineRule="auto"/>
        <w:jc w:val="both"/>
        <w:rPr>
          <w:rFonts w:eastAsia="Times New Roman"/>
          <w:b/>
          <w:color w:val="000000"/>
        </w:rPr>
      </w:pPr>
      <w:r w:rsidRPr="00C24D05">
        <w:rPr>
          <w:rFonts w:eastAsia="Times New Roman"/>
          <w:b/>
          <w:color w:val="000000"/>
        </w:rPr>
        <w:t xml:space="preserve">Óriási áremelkedések és licitharcok </w:t>
      </w:r>
    </w:p>
    <w:p w14:paraId="782A6415" w14:textId="551455E3" w:rsidR="003B6EC0" w:rsidRDefault="00A76E3F" w:rsidP="003F6FA5">
      <w:pPr>
        <w:spacing w:after="0" w:line="257" w:lineRule="auto"/>
        <w:jc w:val="both"/>
        <w:rPr>
          <w:rFonts w:eastAsia="Times New Roman"/>
          <w:color w:val="000000"/>
        </w:rPr>
      </w:pPr>
      <w:r w:rsidRPr="00C24D05">
        <w:rPr>
          <w:rFonts w:eastAsia="Times New Roman"/>
          <w:color w:val="000000"/>
        </w:rPr>
        <w:t>Az ékszereknél idén</w:t>
      </w:r>
      <w:r w:rsidR="000B24AA">
        <w:rPr>
          <w:rFonts w:eastAsia="Times New Roman"/>
          <w:color w:val="000000"/>
        </w:rPr>
        <w:t xml:space="preserve"> a befektetésre is alkalmas briliáns- és színes drágaköves </w:t>
      </w:r>
      <w:r w:rsidR="00164D4C">
        <w:rPr>
          <w:rFonts w:eastAsia="Times New Roman"/>
          <w:color w:val="000000"/>
        </w:rPr>
        <w:t>daraboké</w:t>
      </w:r>
      <w:r w:rsidR="000B24AA">
        <w:rPr>
          <w:rFonts w:eastAsia="Times New Roman"/>
          <w:color w:val="000000"/>
        </w:rPr>
        <w:t xml:space="preserve"> volt a főszerep. </w:t>
      </w:r>
      <w:r w:rsidR="00164D4C">
        <w:rPr>
          <w:rFonts w:eastAsia="Times New Roman"/>
          <w:color w:val="000000"/>
        </w:rPr>
        <w:t>Előbbiek közül egy</w:t>
      </w:r>
      <w:r w:rsidR="00AB6E9C">
        <w:rPr>
          <w:rFonts w:eastAsia="Times New Roman"/>
          <w:color w:val="000000"/>
        </w:rPr>
        <w:t xml:space="preserve"> 3,9 karátos briliánssal ékített </w:t>
      </w:r>
      <w:r w:rsidR="00AB6E9C" w:rsidRPr="00AB6E9C">
        <w:rPr>
          <w:rFonts w:eastAsia="Times New Roman"/>
          <w:b/>
          <w:color w:val="000000"/>
        </w:rPr>
        <w:t>szolitergyűrű 10,2 millió forintért</w:t>
      </w:r>
      <w:r w:rsidR="001E115C">
        <w:rPr>
          <w:rFonts w:eastAsia="Times New Roman"/>
          <w:color w:val="000000"/>
        </w:rPr>
        <w:t xml:space="preserve"> </w:t>
      </w:r>
      <w:r w:rsidR="000B24AA">
        <w:rPr>
          <w:rFonts w:eastAsia="Times New Roman"/>
          <w:color w:val="000000"/>
        </w:rPr>
        <w:t>kerül valakinek a karácsonyfája alá. De biztos nagyon fognak örülni a</w:t>
      </w:r>
      <w:r w:rsidRPr="00C24D05">
        <w:rPr>
          <w:rFonts w:eastAsia="Times New Roman"/>
          <w:color w:val="000000"/>
        </w:rPr>
        <w:t xml:space="preserve"> virágfüzérre emlékeztető </w:t>
      </w:r>
      <w:r w:rsidR="000B24AA" w:rsidRPr="00AB6E9C">
        <w:rPr>
          <w:rFonts w:eastAsia="Times New Roman"/>
          <w:b/>
          <w:color w:val="000000"/>
        </w:rPr>
        <w:t>rubin nyakék</w:t>
      </w:r>
      <w:r w:rsidR="000B24AA">
        <w:rPr>
          <w:rFonts w:eastAsia="Times New Roman"/>
          <w:color w:val="000000"/>
        </w:rPr>
        <w:t>nek is, amely</w:t>
      </w:r>
      <w:r w:rsidR="00263EBA">
        <w:rPr>
          <w:rFonts w:eastAsia="Times New Roman"/>
          <w:color w:val="000000"/>
        </w:rPr>
        <w:t xml:space="preserve">ért </w:t>
      </w:r>
      <w:r w:rsidR="00263EBA" w:rsidRPr="00AB6E9C">
        <w:rPr>
          <w:rFonts w:eastAsia="Times New Roman"/>
          <w:b/>
          <w:color w:val="000000"/>
        </w:rPr>
        <w:t>4,3</w:t>
      </w:r>
      <w:r w:rsidR="00164D4C" w:rsidRPr="00AB6E9C">
        <w:rPr>
          <w:rFonts w:eastAsia="Times New Roman"/>
          <w:b/>
          <w:color w:val="000000"/>
        </w:rPr>
        <w:t xml:space="preserve"> millió forint</w:t>
      </w:r>
      <w:r w:rsidR="00164D4C">
        <w:rPr>
          <w:rFonts w:eastAsia="Times New Roman"/>
          <w:color w:val="000000"/>
        </w:rPr>
        <w:t>ot fizettek</w:t>
      </w:r>
      <w:r w:rsidR="00827BD8" w:rsidRPr="00C24D05">
        <w:rPr>
          <w:rFonts w:eastAsia="Times New Roman"/>
          <w:color w:val="000000"/>
        </w:rPr>
        <w:t xml:space="preserve">. </w:t>
      </w:r>
      <w:r w:rsidR="00271952">
        <w:rPr>
          <w:rFonts w:eastAsia="Times New Roman"/>
          <w:color w:val="000000"/>
        </w:rPr>
        <w:t>A</w:t>
      </w:r>
      <w:r w:rsidR="000B24AA">
        <w:rPr>
          <w:rFonts w:eastAsia="Times New Roman"/>
          <w:color w:val="000000"/>
        </w:rPr>
        <w:t xml:space="preserve"> befektetési órák sikere továbbra is töretlen, a legnépszerűbb svájci márkák (</w:t>
      </w:r>
      <w:proofErr w:type="spellStart"/>
      <w:r w:rsidR="000B24AA">
        <w:rPr>
          <w:rFonts w:eastAsia="Times New Roman"/>
          <w:color w:val="000000"/>
        </w:rPr>
        <w:t>Rolex</w:t>
      </w:r>
      <w:proofErr w:type="spellEnd"/>
      <w:r w:rsidR="000B24AA">
        <w:rPr>
          <w:rFonts w:eastAsia="Times New Roman"/>
          <w:color w:val="000000"/>
        </w:rPr>
        <w:t xml:space="preserve">, </w:t>
      </w:r>
      <w:proofErr w:type="spellStart"/>
      <w:r w:rsidR="000B24AA">
        <w:rPr>
          <w:rFonts w:eastAsia="Times New Roman"/>
          <w:color w:val="000000"/>
        </w:rPr>
        <w:t>Breitling</w:t>
      </w:r>
      <w:proofErr w:type="spellEnd"/>
      <w:r w:rsidR="000B24AA">
        <w:rPr>
          <w:rFonts w:eastAsia="Times New Roman"/>
          <w:color w:val="000000"/>
        </w:rPr>
        <w:t xml:space="preserve">, IWC stb.) mellett most először egy angol óramanufaktúra is a dobogóra </w:t>
      </w:r>
      <w:r w:rsidR="000B24AA">
        <w:rPr>
          <w:rFonts w:eastAsia="Times New Roman"/>
          <w:color w:val="000000"/>
        </w:rPr>
        <w:lastRenderedPageBreak/>
        <w:t>lépett. Az</w:t>
      </w:r>
      <w:r w:rsidRPr="00C24D05">
        <w:rPr>
          <w:rFonts w:eastAsia="Times New Roman"/>
          <w:color w:val="000000"/>
        </w:rPr>
        <w:t xml:space="preserve"> </w:t>
      </w:r>
      <w:r w:rsidRPr="00C24D05">
        <w:rPr>
          <w:rFonts w:eastAsia="Times New Roman"/>
          <w:b/>
          <w:bCs/>
          <w:color w:val="000000"/>
        </w:rPr>
        <w:t xml:space="preserve">Arnold &amp; </w:t>
      </w:r>
      <w:proofErr w:type="spellStart"/>
      <w:r w:rsidRPr="00C24D05">
        <w:rPr>
          <w:rFonts w:eastAsia="Times New Roman"/>
          <w:b/>
          <w:bCs/>
          <w:color w:val="000000"/>
        </w:rPr>
        <w:t>Son</w:t>
      </w:r>
      <w:proofErr w:type="spellEnd"/>
      <w:r w:rsidRPr="00C24D05">
        <w:rPr>
          <w:rFonts w:eastAsia="Times New Roman"/>
          <w:color w:val="000000"/>
        </w:rPr>
        <w:t xml:space="preserve"> </w:t>
      </w:r>
      <w:r w:rsidR="000B24AA">
        <w:rPr>
          <w:rFonts w:eastAsia="Times New Roman"/>
          <w:color w:val="000000"/>
        </w:rPr>
        <w:t xml:space="preserve">vitorlás miniatúrával díszített </w:t>
      </w:r>
      <w:r w:rsidRPr="00C24D05">
        <w:rPr>
          <w:rFonts w:eastAsia="Times New Roman"/>
          <w:b/>
          <w:bCs/>
          <w:color w:val="000000"/>
        </w:rPr>
        <w:t>Indiamen karórája</w:t>
      </w:r>
      <w:r w:rsidR="00D96683">
        <w:rPr>
          <w:rFonts w:eastAsia="Times New Roman"/>
          <w:b/>
          <w:bCs/>
          <w:color w:val="000000"/>
        </w:rPr>
        <w:t xml:space="preserve"> </w:t>
      </w:r>
      <w:r w:rsidRPr="00C24D05">
        <w:rPr>
          <w:rFonts w:eastAsia="Times New Roman"/>
          <w:b/>
          <w:bCs/>
          <w:color w:val="000000"/>
        </w:rPr>
        <w:t>11,4 millió forint</w:t>
      </w:r>
      <w:r w:rsidRPr="00C24D05">
        <w:rPr>
          <w:rFonts w:eastAsia="Times New Roman"/>
          <w:color w:val="000000"/>
        </w:rPr>
        <w:t>ért</w:t>
      </w:r>
      <w:r w:rsidR="00271952">
        <w:rPr>
          <w:rFonts w:eastAsia="Times New Roman"/>
          <w:color w:val="000000"/>
        </w:rPr>
        <w:t xml:space="preserve"> kelt el</w:t>
      </w:r>
      <w:r w:rsidRPr="00C24D05">
        <w:rPr>
          <w:rFonts w:eastAsia="Times New Roman"/>
          <w:color w:val="000000"/>
        </w:rPr>
        <w:t xml:space="preserve">. </w:t>
      </w:r>
      <w:r w:rsidR="003B6EC0">
        <w:rPr>
          <w:rFonts w:eastAsia="Times New Roman"/>
          <w:color w:val="000000"/>
        </w:rPr>
        <w:t>S</w:t>
      </w:r>
      <w:r w:rsidRPr="00C24D05">
        <w:rPr>
          <w:rFonts w:eastAsia="Times New Roman"/>
          <w:color w:val="000000"/>
        </w:rPr>
        <w:t>oha nem</w:t>
      </w:r>
      <w:r w:rsidR="00F26A13" w:rsidRPr="00C24D05">
        <w:rPr>
          <w:rFonts w:eastAsia="Times New Roman"/>
          <w:color w:val="000000"/>
        </w:rPr>
        <w:t xml:space="preserve"> </w:t>
      </w:r>
      <w:r w:rsidRPr="00C24D05">
        <w:rPr>
          <w:rFonts w:eastAsia="Times New Roman"/>
          <w:color w:val="000000"/>
        </w:rPr>
        <w:t>látott érdeklődés övezte a női karórákat</w:t>
      </w:r>
      <w:r w:rsidR="00D96683">
        <w:rPr>
          <w:rFonts w:eastAsia="Times New Roman"/>
          <w:color w:val="000000"/>
        </w:rPr>
        <w:t xml:space="preserve">, amelyek </w:t>
      </w:r>
      <w:r w:rsidRPr="00C24D05">
        <w:rPr>
          <w:rFonts w:eastAsia="Times New Roman"/>
          <w:color w:val="000000"/>
        </w:rPr>
        <w:t xml:space="preserve">közül a legdrágábban </w:t>
      </w:r>
      <w:r w:rsidR="00F26A13" w:rsidRPr="00C24D05">
        <w:rPr>
          <w:rFonts w:eastAsia="Times New Roman"/>
          <w:color w:val="000000"/>
        </w:rPr>
        <w:t xml:space="preserve">egy </w:t>
      </w:r>
      <w:r w:rsidR="000B24AA">
        <w:rPr>
          <w:rFonts w:eastAsia="Times New Roman"/>
          <w:color w:val="000000"/>
        </w:rPr>
        <w:t>briliánsokkal</w:t>
      </w:r>
      <w:r w:rsidRPr="00C24D05">
        <w:rPr>
          <w:rFonts w:eastAsia="Times New Roman"/>
          <w:color w:val="000000"/>
        </w:rPr>
        <w:t xml:space="preserve"> díszített, stílusos arany </w:t>
      </w:r>
      <w:proofErr w:type="spellStart"/>
      <w:r w:rsidRPr="00C24D05">
        <w:rPr>
          <w:rFonts w:eastAsia="Times New Roman"/>
          <w:b/>
          <w:bCs/>
          <w:color w:val="000000"/>
        </w:rPr>
        <w:t>Patek</w:t>
      </w:r>
      <w:proofErr w:type="spellEnd"/>
      <w:r w:rsidRPr="00C24D05">
        <w:rPr>
          <w:rFonts w:eastAsia="Times New Roman"/>
          <w:b/>
          <w:bCs/>
          <w:color w:val="000000"/>
        </w:rPr>
        <w:t xml:space="preserve"> Philippe Golden </w:t>
      </w:r>
      <w:proofErr w:type="spellStart"/>
      <w:r w:rsidRPr="00C24D05">
        <w:rPr>
          <w:rFonts w:eastAsia="Times New Roman"/>
          <w:b/>
          <w:bCs/>
          <w:color w:val="000000"/>
        </w:rPr>
        <w:t>Ellipse</w:t>
      </w:r>
      <w:r w:rsidR="000B24AA">
        <w:rPr>
          <w:rFonts w:eastAsia="Times New Roman"/>
          <w:b/>
          <w:bCs/>
          <w:color w:val="000000"/>
        </w:rPr>
        <w:t>t</w:t>
      </w:r>
      <w:proofErr w:type="spellEnd"/>
      <w:r w:rsidR="000B24AA">
        <w:rPr>
          <w:rFonts w:eastAsia="Times New Roman"/>
          <w:b/>
          <w:bCs/>
          <w:color w:val="000000"/>
        </w:rPr>
        <w:t xml:space="preserve"> vásároltak meg</w:t>
      </w:r>
      <w:r w:rsidRPr="00C24D05">
        <w:rPr>
          <w:rFonts w:eastAsia="Times New Roman"/>
          <w:color w:val="000000"/>
        </w:rPr>
        <w:t xml:space="preserve"> </w:t>
      </w:r>
      <w:r w:rsidRPr="00C24D05">
        <w:rPr>
          <w:rFonts w:eastAsia="Times New Roman"/>
          <w:b/>
          <w:bCs/>
          <w:color w:val="000000"/>
        </w:rPr>
        <w:t>5,28 millió forint</w:t>
      </w:r>
      <w:r w:rsidRPr="00C24D05">
        <w:rPr>
          <w:rFonts w:eastAsia="Times New Roman"/>
          <w:color w:val="000000"/>
        </w:rPr>
        <w:t>ért.</w:t>
      </w:r>
    </w:p>
    <w:p w14:paraId="65DD83BF" w14:textId="77777777" w:rsidR="003B6EC0" w:rsidRDefault="003B6EC0" w:rsidP="003F6FA5">
      <w:pPr>
        <w:spacing w:after="0" w:line="257" w:lineRule="auto"/>
        <w:jc w:val="both"/>
        <w:rPr>
          <w:rFonts w:eastAsia="Times New Roman"/>
          <w:b/>
          <w:bCs/>
          <w:color w:val="000000"/>
        </w:rPr>
      </w:pPr>
    </w:p>
    <w:p w14:paraId="3863075E" w14:textId="6DBFCD4D" w:rsidR="003B6EC0" w:rsidRDefault="00A76E3F" w:rsidP="000B24AA">
      <w:pPr>
        <w:spacing w:after="0" w:line="257" w:lineRule="auto"/>
        <w:jc w:val="both"/>
        <w:rPr>
          <w:rFonts w:eastAsia="Times New Roman"/>
          <w:color w:val="000000"/>
        </w:rPr>
      </w:pPr>
      <w:r w:rsidRPr="00C24D05">
        <w:rPr>
          <w:rFonts w:eastAsia="Times New Roman"/>
          <w:color w:val="000000"/>
        </w:rPr>
        <w:t xml:space="preserve">Nagyon kelendőek voltak </w:t>
      </w:r>
      <w:r w:rsidR="000B24AA">
        <w:rPr>
          <w:rFonts w:eastAsia="Times New Roman"/>
          <w:color w:val="000000"/>
        </w:rPr>
        <w:t xml:space="preserve">a fényűző </w:t>
      </w:r>
      <w:r w:rsidR="00164D4C">
        <w:rPr>
          <w:rFonts w:eastAsia="Times New Roman"/>
          <w:color w:val="000000"/>
        </w:rPr>
        <w:t xml:space="preserve">karácsonyi </w:t>
      </w:r>
      <w:r w:rsidR="000B24AA">
        <w:rPr>
          <w:rFonts w:eastAsia="Times New Roman"/>
          <w:color w:val="000000"/>
        </w:rPr>
        <w:t>terítékhez való asztali ezüstök, étkészletek, gyertyatartók</w:t>
      </w:r>
      <w:r w:rsidR="00980381" w:rsidRPr="00C24D05">
        <w:rPr>
          <w:rFonts w:eastAsia="Times New Roman"/>
          <w:color w:val="000000"/>
        </w:rPr>
        <w:t>. </w:t>
      </w:r>
      <w:proofErr w:type="gramStart"/>
      <w:r w:rsidR="00980381" w:rsidRPr="00C24D05">
        <w:rPr>
          <w:rFonts w:eastAsia="Times New Roman"/>
          <w:color w:val="000000"/>
        </w:rPr>
        <w:t>A</w:t>
      </w:r>
      <w:proofErr w:type="gramEnd"/>
      <w:r w:rsidR="00980381" w:rsidRPr="00C24D05">
        <w:rPr>
          <w:rFonts w:eastAsia="Times New Roman"/>
          <w:color w:val="000000"/>
        </w:rPr>
        <w:t xml:space="preserve"> legnagyobb izgalmat </w:t>
      </w:r>
      <w:r w:rsidR="00164D4C">
        <w:rPr>
          <w:rFonts w:eastAsia="Times New Roman"/>
          <w:color w:val="000000"/>
        </w:rPr>
        <w:t xml:space="preserve">azonban </w:t>
      </w:r>
      <w:r w:rsidR="000B24AA">
        <w:rPr>
          <w:rFonts w:eastAsia="Times New Roman"/>
          <w:color w:val="000000"/>
        </w:rPr>
        <w:t xml:space="preserve">egy </w:t>
      </w:r>
      <w:r w:rsidR="009C50E1" w:rsidRPr="00C24D05">
        <w:rPr>
          <w:rFonts w:eastAsia="Times New Roman"/>
          <w:color w:val="000000"/>
        </w:rPr>
        <w:t xml:space="preserve">1900-as években készült, </w:t>
      </w:r>
      <w:r w:rsidR="009C50E1" w:rsidRPr="00C24D05">
        <w:rPr>
          <w:rFonts w:eastAsia="Times New Roman"/>
          <w:b/>
          <w:color w:val="000000"/>
        </w:rPr>
        <w:t>moszkvai zománcdíszítéses szelence</w:t>
      </w:r>
      <w:r w:rsidR="00980381" w:rsidRPr="00C24D05">
        <w:rPr>
          <w:rFonts w:eastAsia="Times New Roman"/>
          <w:color w:val="000000"/>
        </w:rPr>
        <w:t xml:space="preserve"> szolgáltatta</w:t>
      </w:r>
      <w:r w:rsidR="000B24AA">
        <w:rPr>
          <w:rFonts w:eastAsia="Times New Roman"/>
          <w:color w:val="000000"/>
        </w:rPr>
        <w:t>, amely hosszú licitharc</w:t>
      </w:r>
      <w:r w:rsidR="00263EBA">
        <w:rPr>
          <w:rFonts w:eastAsia="Times New Roman"/>
          <w:color w:val="000000"/>
        </w:rPr>
        <w:t xml:space="preserve"> után, tizenkétszeres áron, több mint 1</w:t>
      </w:r>
      <w:r w:rsidR="000B24AA">
        <w:rPr>
          <w:rFonts w:eastAsia="Times New Roman"/>
          <w:color w:val="000000"/>
        </w:rPr>
        <w:t xml:space="preserve"> millió forintért kelt el. A</w:t>
      </w:r>
      <w:r w:rsidR="000B24AA" w:rsidRPr="00C24D05">
        <w:rPr>
          <w:rFonts w:eastAsia="Times New Roman"/>
          <w:color w:val="000000"/>
        </w:rPr>
        <w:t xml:space="preserve"> gyűjtői darab</w:t>
      </w:r>
      <w:r w:rsidR="000B24AA">
        <w:rPr>
          <w:rFonts w:eastAsia="Times New Roman"/>
          <w:color w:val="000000"/>
        </w:rPr>
        <w:t xml:space="preserve">ok között </w:t>
      </w:r>
      <w:r w:rsidR="000B24AA" w:rsidRPr="00C24D05">
        <w:rPr>
          <w:rFonts w:eastAsia="Times New Roman"/>
          <w:color w:val="000000"/>
        </w:rPr>
        <w:t>egy erdélyi reneszánsz pohár</w:t>
      </w:r>
      <w:r w:rsidR="000B24AA">
        <w:rPr>
          <w:rFonts w:eastAsia="Times New Roman"/>
          <w:color w:val="000000"/>
        </w:rPr>
        <w:t xml:space="preserve">ért 6 millió forintot fizettek. </w:t>
      </w:r>
      <w:r w:rsidR="00062BFB">
        <w:rPr>
          <w:rFonts w:eastAsia="Times New Roman"/>
          <w:color w:val="000000"/>
        </w:rPr>
        <w:t xml:space="preserve">Az </w:t>
      </w:r>
      <w:r w:rsidR="00062BFB" w:rsidRPr="009C50E1">
        <w:rPr>
          <w:rFonts w:eastAsia="Times New Roman"/>
          <w:color w:val="000000"/>
        </w:rPr>
        <w:t xml:space="preserve">első magyar bútorgyárosként ismert </w:t>
      </w:r>
      <w:r w:rsidR="00062BFB" w:rsidRPr="007A49E2">
        <w:rPr>
          <w:rFonts w:eastAsia="Times New Roman"/>
          <w:b/>
          <w:color w:val="000000"/>
        </w:rPr>
        <w:t>Vogel Sebestyén kar</w:t>
      </w:r>
      <w:r w:rsidR="00164D4C" w:rsidRPr="007A49E2">
        <w:rPr>
          <w:rFonts w:eastAsia="Times New Roman"/>
          <w:b/>
          <w:color w:val="000000"/>
        </w:rPr>
        <w:t>szék</w:t>
      </w:r>
      <w:r w:rsidR="00164D4C">
        <w:rPr>
          <w:rFonts w:eastAsia="Times New Roman"/>
          <w:color w:val="000000"/>
        </w:rPr>
        <w:t>ét</w:t>
      </w:r>
      <w:r w:rsidR="00062BFB" w:rsidRPr="009C50E1">
        <w:rPr>
          <w:rFonts w:eastAsia="Times New Roman"/>
          <w:color w:val="000000"/>
        </w:rPr>
        <w:t xml:space="preserve"> </w:t>
      </w:r>
      <w:r w:rsidR="00062BFB">
        <w:rPr>
          <w:rFonts w:eastAsia="Times New Roman"/>
          <w:color w:val="000000"/>
        </w:rPr>
        <w:t>–</w:t>
      </w:r>
      <w:r w:rsidR="00062BFB" w:rsidRPr="009C50E1">
        <w:rPr>
          <w:rFonts w:eastAsia="Times New Roman"/>
          <w:color w:val="000000"/>
        </w:rPr>
        <w:t xml:space="preserve"> amelynek</w:t>
      </w:r>
      <w:r w:rsidR="00062BFB">
        <w:rPr>
          <w:rFonts w:eastAsia="Times New Roman"/>
          <w:color w:val="000000"/>
        </w:rPr>
        <w:t xml:space="preserve"> </w:t>
      </w:r>
      <w:r w:rsidR="00062BFB" w:rsidRPr="009C50E1">
        <w:rPr>
          <w:rFonts w:eastAsia="Times New Roman"/>
          <w:color w:val="000000"/>
        </w:rPr>
        <w:t xml:space="preserve">párdarabja az Iparművészeti Múzeumban található </w:t>
      </w:r>
      <w:r w:rsidR="00062BFB">
        <w:rPr>
          <w:rFonts w:eastAsia="Times New Roman"/>
          <w:color w:val="000000"/>
        </w:rPr>
        <w:t>–</w:t>
      </w:r>
      <w:r w:rsidR="00263EBA">
        <w:rPr>
          <w:rFonts w:eastAsia="Times New Roman"/>
          <w:color w:val="000000"/>
        </w:rPr>
        <w:t xml:space="preserve"> </w:t>
      </w:r>
      <w:r w:rsidR="00062BFB">
        <w:rPr>
          <w:rFonts w:eastAsia="Times New Roman"/>
          <w:color w:val="000000"/>
        </w:rPr>
        <w:t xml:space="preserve">új tulajdonosa </w:t>
      </w:r>
      <w:r w:rsidR="00062BFB" w:rsidRPr="007A49E2">
        <w:rPr>
          <w:rFonts w:eastAsia="Times New Roman"/>
          <w:b/>
          <w:color w:val="000000"/>
        </w:rPr>
        <w:t>1,9 millió forint</w:t>
      </w:r>
      <w:r w:rsidR="00062BFB" w:rsidRPr="009C50E1">
        <w:rPr>
          <w:rFonts w:eastAsia="Times New Roman"/>
          <w:color w:val="000000"/>
        </w:rPr>
        <w:t>ért vihette haza</w:t>
      </w:r>
    </w:p>
    <w:p w14:paraId="7D88B96D" w14:textId="77777777" w:rsidR="000B24AA" w:rsidRDefault="000B24AA" w:rsidP="003F6FA5">
      <w:pPr>
        <w:spacing w:after="0" w:line="257" w:lineRule="auto"/>
        <w:jc w:val="both"/>
        <w:rPr>
          <w:rFonts w:eastAsia="Times New Roman"/>
          <w:color w:val="000000"/>
        </w:rPr>
      </w:pPr>
    </w:p>
    <w:p w14:paraId="1650EE40" w14:textId="54D1D3AC" w:rsidR="00497447" w:rsidRPr="00497447" w:rsidRDefault="001C587A" w:rsidP="004974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bdr w:val="none" w:sz="0" w:space="0" w:color="auto" w:frame="1"/>
          <w:lang w:eastAsia="hu-HU"/>
        </w:rPr>
      </w:pPr>
      <w:r w:rsidRPr="009C50E1">
        <w:rPr>
          <w:rFonts w:eastAsia="Times New Roman"/>
          <w:color w:val="000000"/>
        </w:rPr>
        <w:t xml:space="preserve">A festmények között </w:t>
      </w:r>
      <w:r w:rsidR="000B24AA">
        <w:rPr>
          <w:rFonts w:eastAsia="Times New Roman"/>
          <w:color w:val="000000"/>
        </w:rPr>
        <w:t xml:space="preserve">nagy érdeklődés övezte </w:t>
      </w:r>
      <w:r w:rsidRPr="009C50E1">
        <w:rPr>
          <w:rFonts w:eastAsia="Times New Roman"/>
          <w:color w:val="000000"/>
        </w:rPr>
        <w:t xml:space="preserve">a háború utáni modern és a kortárs </w:t>
      </w:r>
      <w:r w:rsidR="00C21527" w:rsidRPr="009C50E1">
        <w:rPr>
          <w:rFonts w:eastAsia="Times New Roman"/>
          <w:color w:val="000000"/>
        </w:rPr>
        <w:t>művek</w:t>
      </w:r>
      <w:r w:rsidR="000B24AA">
        <w:rPr>
          <w:rFonts w:eastAsia="Times New Roman"/>
          <w:color w:val="000000"/>
        </w:rPr>
        <w:t>et</w:t>
      </w:r>
      <w:r w:rsidR="00C21527" w:rsidRPr="009C50E1">
        <w:rPr>
          <w:rFonts w:eastAsia="Times New Roman"/>
          <w:color w:val="000000"/>
        </w:rPr>
        <w:t xml:space="preserve">, </w:t>
      </w:r>
      <w:r w:rsidR="00C24D05" w:rsidRPr="009C50E1">
        <w:rPr>
          <w:rFonts w:eastAsia="Times New Roman"/>
          <w:color w:val="000000"/>
        </w:rPr>
        <w:t>köztük</w:t>
      </w:r>
      <w:r w:rsidR="00C21527" w:rsidRPr="009C50E1">
        <w:rPr>
          <w:rFonts w:eastAsia="Times New Roman"/>
          <w:color w:val="000000"/>
        </w:rPr>
        <w:t xml:space="preserve"> </w:t>
      </w:r>
      <w:proofErr w:type="spellStart"/>
      <w:r w:rsidRPr="009C50E1">
        <w:rPr>
          <w:rFonts w:eastAsia="Times New Roman"/>
          <w:color w:val="000000"/>
        </w:rPr>
        <w:t>Aknay</w:t>
      </w:r>
      <w:proofErr w:type="spellEnd"/>
      <w:r w:rsidRPr="009C50E1">
        <w:rPr>
          <w:rFonts w:eastAsia="Times New Roman"/>
          <w:color w:val="000000"/>
        </w:rPr>
        <w:t xml:space="preserve"> János</w:t>
      </w:r>
      <w:r w:rsidR="00062BFB">
        <w:rPr>
          <w:rFonts w:eastAsia="Times New Roman"/>
          <w:color w:val="000000"/>
        </w:rPr>
        <w:t>, Orosz Gellért</w:t>
      </w:r>
      <w:r w:rsidR="00C24D05" w:rsidRPr="009C50E1">
        <w:rPr>
          <w:rFonts w:eastAsia="Times New Roman"/>
          <w:color w:val="000000"/>
        </w:rPr>
        <w:t xml:space="preserve"> és</w:t>
      </w:r>
      <w:r w:rsidRPr="009C50E1">
        <w:rPr>
          <w:rFonts w:eastAsia="Times New Roman"/>
          <w:color w:val="000000"/>
        </w:rPr>
        <w:t xml:space="preserve"> Victor Vasarely </w:t>
      </w:r>
      <w:r w:rsidR="00C24D05" w:rsidRPr="009C50E1">
        <w:rPr>
          <w:rFonts w:eastAsia="Times New Roman"/>
          <w:color w:val="000000"/>
        </w:rPr>
        <w:t>alkotásai</w:t>
      </w:r>
      <w:r w:rsidR="00062BFB">
        <w:rPr>
          <w:rFonts w:eastAsia="Times New Roman"/>
          <w:color w:val="000000"/>
        </w:rPr>
        <w:t>t</w:t>
      </w:r>
      <w:r w:rsidR="00C24D05" w:rsidRPr="009C50E1">
        <w:rPr>
          <w:rFonts w:eastAsia="Times New Roman"/>
          <w:color w:val="000000"/>
        </w:rPr>
        <w:t xml:space="preserve">. A </w:t>
      </w:r>
      <w:r w:rsidRPr="009C50E1">
        <w:rPr>
          <w:rFonts w:eastAsia="Times New Roman"/>
          <w:color w:val="000000"/>
        </w:rPr>
        <w:t xml:space="preserve">legtöbben </w:t>
      </w:r>
      <w:proofErr w:type="spellStart"/>
      <w:r w:rsidRPr="009C50E1">
        <w:rPr>
          <w:rFonts w:eastAsia="Times New Roman"/>
          <w:color w:val="000000"/>
        </w:rPr>
        <w:t>Váli</w:t>
      </w:r>
      <w:proofErr w:type="spellEnd"/>
      <w:r w:rsidRPr="009C50E1">
        <w:rPr>
          <w:rFonts w:eastAsia="Times New Roman"/>
          <w:color w:val="000000"/>
        </w:rPr>
        <w:t xml:space="preserve"> Dezső </w:t>
      </w:r>
      <w:r w:rsidR="00C24D05" w:rsidRPr="009C50E1">
        <w:rPr>
          <w:rFonts w:eastAsia="Times New Roman"/>
          <w:color w:val="000000"/>
        </w:rPr>
        <w:t>sokszor</w:t>
      </w:r>
      <w:r w:rsidRPr="009C50E1">
        <w:rPr>
          <w:rFonts w:eastAsia="Times New Roman"/>
          <w:color w:val="000000"/>
        </w:rPr>
        <w:t xml:space="preserve"> kiállított </w:t>
      </w:r>
      <w:r w:rsidRPr="00062BFB">
        <w:rPr>
          <w:rFonts w:eastAsia="Times New Roman"/>
          <w:i/>
          <w:color w:val="000000"/>
        </w:rPr>
        <w:t>Régi zsidó temető</w:t>
      </w:r>
      <w:r w:rsidRPr="009C50E1">
        <w:rPr>
          <w:rFonts w:eastAsia="Times New Roman"/>
          <w:color w:val="000000"/>
        </w:rPr>
        <w:t xml:space="preserve"> című képére </w:t>
      </w:r>
      <w:proofErr w:type="gramStart"/>
      <w:r w:rsidRPr="009C50E1">
        <w:rPr>
          <w:rFonts w:eastAsia="Times New Roman"/>
          <w:color w:val="000000"/>
        </w:rPr>
        <w:t>licitáltak</w:t>
      </w:r>
      <w:proofErr w:type="gramEnd"/>
      <w:r w:rsidRPr="009C50E1">
        <w:rPr>
          <w:rFonts w:eastAsia="Times New Roman"/>
          <w:color w:val="000000"/>
        </w:rPr>
        <w:t xml:space="preserve">, </w:t>
      </w:r>
      <w:r w:rsidR="00062BFB">
        <w:rPr>
          <w:rFonts w:eastAsia="Times New Roman"/>
          <w:color w:val="000000"/>
        </w:rPr>
        <w:t>amely</w:t>
      </w:r>
      <w:r w:rsidR="00C24D05" w:rsidRPr="009C50E1">
        <w:rPr>
          <w:rFonts w:eastAsia="Times New Roman"/>
          <w:color w:val="000000"/>
        </w:rPr>
        <w:t xml:space="preserve"> </w:t>
      </w:r>
      <w:r w:rsidRPr="009C50E1">
        <w:rPr>
          <w:rFonts w:eastAsia="Times New Roman"/>
          <w:color w:val="000000"/>
        </w:rPr>
        <w:t>5 millió forintért kelt el. </w:t>
      </w:r>
      <w:r w:rsidR="00497447">
        <w:rPr>
          <w:rFonts w:eastAsia="Times New Roman"/>
          <w:color w:val="000000"/>
        </w:rPr>
        <w:t xml:space="preserve">A </w:t>
      </w:r>
      <w:r w:rsidR="00164D4C">
        <w:rPr>
          <w:rFonts w:eastAsia="Times New Roman"/>
          <w:color w:val="000000"/>
        </w:rPr>
        <w:t>legtöbbet</w:t>
      </w:r>
      <w:r w:rsidR="001477F3">
        <w:rPr>
          <w:rFonts w:eastAsia="Times New Roman"/>
          <w:color w:val="000000"/>
        </w:rPr>
        <w:t>, 16,8 millió forintot</w:t>
      </w:r>
      <w:r w:rsidR="00790446">
        <w:rPr>
          <w:rFonts w:eastAsia="Times New Roman"/>
          <w:color w:val="000000"/>
        </w:rPr>
        <w:t xml:space="preserve"> Batthyány Gyula arisztokrata hölgyet ábrá</w:t>
      </w:r>
      <w:r w:rsidR="001477F3">
        <w:rPr>
          <w:rFonts w:eastAsia="Times New Roman"/>
          <w:color w:val="000000"/>
        </w:rPr>
        <w:t>zoló megkapó portréjáért adtak</w:t>
      </w:r>
      <w:r w:rsidR="00790446">
        <w:rPr>
          <w:rFonts w:eastAsia="Times New Roman"/>
          <w:color w:val="000000"/>
        </w:rPr>
        <w:t>,</w:t>
      </w:r>
      <w:r w:rsidR="00497447">
        <w:rPr>
          <w:rFonts w:eastAsia="Times New Roman"/>
          <w:color w:val="000000"/>
        </w:rPr>
        <w:t xml:space="preserve"> </w:t>
      </w:r>
      <w:r w:rsidR="00497447" w:rsidRPr="007A49E2">
        <w:rPr>
          <w:rFonts w:ascii="Calibri" w:eastAsia="Times New Roman" w:hAnsi="Calibri" w:cs="Calibri"/>
          <w:b/>
          <w:color w:val="201F1E"/>
          <w:bdr w:val="none" w:sz="0" w:space="0" w:color="auto" w:frame="1"/>
          <w:lang w:eastAsia="hu-HU"/>
        </w:rPr>
        <w:t>Rippl-Rónai József</w:t>
      </w:r>
      <w:r w:rsidR="00497447" w:rsidRPr="00497447">
        <w:rPr>
          <w:rFonts w:ascii="Calibri" w:eastAsia="Times New Roman" w:hAnsi="Calibri" w:cs="Calibri"/>
          <w:color w:val="201F1E"/>
          <w:bdr w:val="none" w:sz="0" w:space="0" w:color="auto" w:frame="1"/>
          <w:lang w:eastAsia="hu-HU"/>
        </w:rPr>
        <w:t xml:space="preserve">: </w:t>
      </w:r>
      <w:r w:rsidR="00497447" w:rsidRPr="007A49E2">
        <w:rPr>
          <w:rFonts w:ascii="Calibri" w:eastAsia="Times New Roman" w:hAnsi="Calibri" w:cs="Calibri"/>
          <w:i/>
          <w:color w:val="201F1E"/>
          <w:bdr w:val="none" w:sz="0" w:space="0" w:color="auto" w:frame="1"/>
          <w:lang w:eastAsia="hu-HU"/>
        </w:rPr>
        <w:t>Fekete kalapos hölgy</w:t>
      </w:r>
      <w:r w:rsidR="00790446">
        <w:rPr>
          <w:rFonts w:ascii="Calibri" w:eastAsia="Times New Roman" w:hAnsi="Calibri" w:cs="Calibri"/>
          <w:color w:val="201F1E"/>
          <w:bdr w:val="none" w:sz="0" w:space="0" w:color="auto" w:frame="1"/>
          <w:lang w:eastAsia="hu-HU"/>
        </w:rPr>
        <w:t xml:space="preserve">éért </w:t>
      </w:r>
      <w:r w:rsidR="00497447" w:rsidRPr="007A49E2">
        <w:rPr>
          <w:rFonts w:ascii="Calibri" w:eastAsia="Times New Roman" w:hAnsi="Calibri" w:cs="Calibri"/>
          <w:b/>
          <w:color w:val="201F1E"/>
          <w:bdr w:val="none" w:sz="0" w:space="0" w:color="auto" w:frame="1"/>
          <w:lang w:eastAsia="hu-HU"/>
        </w:rPr>
        <w:t>15,6 millió forint</w:t>
      </w:r>
      <w:r w:rsidR="00790446">
        <w:rPr>
          <w:rFonts w:ascii="Calibri" w:eastAsia="Times New Roman" w:hAnsi="Calibri" w:cs="Calibri"/>
          <w:color w:val="201F1E"/>
          <w:bdr w:val="none" w:sz="0" w:space="0" w:color="auto" w:frame="1"/>
          <w:lang w:eastAsia="hu-HU"/>
        </w:rPr>
        <w:t>ot fizettek.</w:t>
      </w:r>
    </w:p>
    <w:p w14:paraId="57D4ECC5" w14:textId="5CD4A214" w:rsidR="001C587A" w:rsidRPr="009C50E1" w:rsidRDefault="001C587A" w:rsidP="003F6FA5">
      <w:pPr>
        <w:spacing w:after="0" w:line="257" w:lineRule="auto"/>
        <w:jc w:val="both"/>
        <w:rPr>
          <w:rFonts w:eastAsia="Times New Roman"/>
          <w:color w:val="000000"/>
        </w:rPr>
      </w:pPr>
    </w:p>
    <w:p w14:paraId="53C6E75C" w14:textId="14DCAE2D" w:rsidR="004247C1" w:rsidRPr="009C50E1" w:rsidRDefault="00B70480" w:rsidP="003F6FA5">
      <w:pPr>
        <w:spacing w:after="0" w:line="257" w:lineRule="auto"/>
        <w:rPr>
          <w:color w:val="000000"/>
        </w:rPr>
      </w:pPr>
      <w:r w:rsidRPr="009C50E1">
        <w:rPr>
          <w:i/>
          <w:iCs/>
          <w:color w:val="000000"/>
        </w:rPr>
        <w:t>„</w:t>
      </w:r>
      <w:r w:rsidR="004247C1" w:rsidRPr="009C50E1">
        <w:rPr>
          <w:i/>
          <w:iCs/>
          <w:color w:val="000000"/>
        </w:rPr>
        <w:t>A most zárult decemberi árverés eredménye még a Cente</w:t>
      </w:r>
      <w:r w:rsidR="00497447">
        <w:rPr>
          <w:i/>
          <w:iCs/>
          <w:color w:val="000000"/>
        </w:rPr>
        <w:t xml:space="preserve">náriumi </w:t>
      </w:r>
      <w:proofErr w:type="gramStart"/>
      <w:r w:rsidR="00497447">
        <w:rPr>
          <w:i/>
          <w:iCs/>
          <w:color w:val="000000"/>
        </w:rPr>
        <w:t>aukciót</w:t>
      </w:r>
      <w:proofErr w:type="gramEnd"/>
      <w:r w:rsidR="00497447">
        <w:rPr>
          <w:i/>
          <w:iCs/>
          <w:color w:val="000000"/>
        </w:rPr>
        <w:t xml:space="preserve"> is túlszárnyalta. Idén a koronázási palásttöredék </w:t>
      </w:r>
      <w:r w:rsidR="00164D4C">
        <w:rPr>
          <w:i/>
          <w:iCs/>
          <w:color w:val="000000"/>
        </w:rPr>
        <w:t>szenzációja</w:t>
      </w:r>
      <w:r w:rsidR="00497447">
        <w:rPr>
          <w:i/>
          <w:iCs/>
          <w:color w:val="000000"/>
        </w:rPr>
        <w:t xml:space="preserve"> után három rekordot is sikerült megdöntenünk egy </w:t>
      </w:r>
      <w:proofErr w:type="gramStart"/>
      <w:r w:rsidR="00497447">
        <w:rPr>
          <w:i/>
          <w:iCs/>
          <w:color w:val="000000"/>
        </w:rPr>
        <w:t>aukción</w:t>
      </w:r>
      <w:proofErr w:type="gramEnd"/>
      <w:r w:rsidR="00497447">
        <w:rPr>
          <w:i/>
          <w:iCs/>
          <w:color w:val="000000"/>
        </w:rPr>
        <w:t>, így elmondhatjuk, hogy igen sikeres év ál</w:t>
      </w:r>
      <w:r w:rsidR="00164D4C">
        <w:rPr>
          <w:i/>
          <w:iCs/>
          <w:color w:val="000000"/>
        </w:rPr>
        <w:t>l</w:t>
      </w:r>
      <w:r w:rsidR="00497447">
        <w:rPr>
          <w:i/>
          <w:iCs/>
          <w:color w:val="000000"/>
        </w:rPr>
        <w:t xml:space="preserve"> mögöttünk. Ráadásul karácsony előtt még egy online </w:t>
      </w:r>
      <w:proofErr w:type="gramStart"/>
      <w:r w:rsidR="00497447">
        <w:rPr>
          <w:i/>
          <w:iCs/>
          <w:color w:val="000000"/>
        </w:rPr>
        <w:t>aukcióval</w:t>
      </w:r>
      <w:proofErr w:type="gramEnd"/>
      <w:r w:rsidR="00497447">
        <w:rPr>
          <w:i/>
          <w:iCs/>
          <w:color w:val="000000"/>
        </w:rPr>
        <w:t xml:space="preserve"> is várjuk az értékálló ajándékot keresőket. Az évadzáró </w:t>
      </w:r>
      <w:r w:rsidR="00164D4C">
        <w:rPr>
          <w:i/>
          <w:iCs/>
          <w:color w:val="000000"/>
        </w:rPr>
        <w:t>eseményen</w:t>
      </w:r>
      <w:r w:rsidR="00497447">
        <w:rPr>
          <w:i/>
          <w:iCs/>
          <w:color w:val="000000"/>
        </w:rPr>
        <w:t xml:space="preserve"> 150 válogatott festményre és műtárgyra lehet </w:t>
      </w:r>
      <w:proofErr w:type="gramStart"/>
      <w:r w:rsidR="00497447">
        <w:rPr>
          <w:i/>
          <w:iCs/>
          <w:color w:val="000000"/>
        </w:rPr>
        <w:t>licitálni</w:t>
      </w:r>
      <w:proofErr w:type="gramEnd"/>
      <w:r w:rsidR="00497447">
        <w:rPr>
          <w:i/>
          <w:iCs/>
          <w:color w:val="000000"/>
        </w:rPr>
        <w:t xml:space="preserve"> </w:t>
      </w:r>
      <w:r w:rsidRPr="009C50E1">
        <w:rPr>
          <w:i/>
          <w:iCs/>
          <w:color w:val="000000"/>
        </w:rPr>
        <w:t>december 10. és 19. között. Jövőre</w:t>
      </w:r>
      <w:r w:rsidR="00497447">
        <w:rPr>
          <w:i/>
          <w:iCs/>
          <w:color w:val="000000"/>
        </w:rPr>
        <w:t xml:space="preserve"> sem állunk meg, hiszen 2022 első felében végre megnyitjuk</w:t>
      </w:r>
      <w:r w:rsidRPr="009C50E1">
        <w:rPr>
          <w:i/>
          <w:iCs/>
          <w:color w:val="000000"/>
        </w:rPr>
        <w:t xml:space="preserve"> új, modern Aukcióshá</w:t>
      </w:r>
      <w:r w:rsidR="00497447">
        <w:rPr>
          <w:i/>
          <w:iCs/>
          <w:color w:val="000000"/>
        </w:rPr>
        <w:t>zunkat</w:t>
      </w:r>
      <w:r w:rsidRPr="009C50E1">
        <w:rPr>
          <w:i/>
          <w:iCs/>
          <w:color w:val="000000"/>
        </w:rPr>
        <w:t>”</w:t>
      </w:r>
      <w:r w:rsidRPr="009C50E1">
        <w:rPr>
          <w:color w:val="000000"/>
        </w:rPr>
        <w:t xml:space="preserve"> – mondta</w:t>
      </w:r>
      <w:r w:rsidR="00263EBA">
        <w:rPr>
          <w:color w:val="000000"/>
        </w:rPr>
        <w:t xml:space="preserve"> el</w:t>
      </w:r>
      <w:r w:rsidRPr="009C50E1">
        <w:rPr>
          <w:color w:val="000000"/>
        </w:rPr>
        <w:t xml:space="preserve"> Kovács Ádám </w:t>
      </w:r>
      <w:r w:rsidR="003F6FA5" w:rsidRPr="003F6FA5">
        <w:rPr>
          <w:color w:val="000000"/>
        </w:rPr>
        <w:t>BÁV kereskedelmi igazgató</w:t>
      </w:r>
      <w:r w:rsidR="003F6FA5">
        <w:rPr>
          <w:color w:val="000000"/>
        </w:rPr>
        <w:t>ja</w:t>
      </w:r>
      <w:r w:rsidRPr="009C50E1">
        <w:rPr>
          <w:color w:val="000000"/>
        </w:rPr>
        <w:t>.</w:t>
      </w:r>
    </w:p>
    <w:p w14:paraId="064A79AA" w14:textId="6B482A68" w:rsidR="00600420" w:rsidRDefault="00600420" w:rsidP="007E37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ndara" w:hAnsi="Candara" w:cs="Segoe UI"/>
          <w:b/>
          <w:bCs/>
          <w:sz w:val="22"/>
          <w:szCs w:val="22"/>
        </w:rPr>
      </w:pPr>
    </w:p>
    <w:p w14:paraId="54FF901A" w14:textId="77777777" w:rsidR="00497447" w:rsidRDefault="00497447" w:rsidP="007E37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ndara" w:hAnsi="Candara" w:cs="Segoe UI"/>
          <w:b/>
          <w:bCs/>
          <w:sz w:val="22"/>
          <w:szCs w:val="22"/>
        </w:rPr>
      </w:pPr>
    </w:p>
    <w:p w14:paraId="1E79C0A5" w14:textId="0A9B8276" w:rsidR="00725E53" w:rsidRDefault="00725E53" w:rsidP="007E37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ndara" w:hAnsi="Candara" w:cs="Segoe UI"/>
          <w:b/>
          <w:bCs/>
          <w:sz w:val="22"/>
          <w:szCs w:val="22"/>
        </w:rPr>
        <w:t xml:space="preserve">További </w:t>
      </w:r>
      <w:proofErr w:type="gramStart"/>
      <w:r>
        <w:rPr>
          <w:rStyle w:val="normaltextrun"/>
          <w:rFonts w:ascii="Candara" w:hAnsi="Candara" w:cs="Segoe UI"/>
          <w:b/>
          <w:bCs/>
          <w:sz w:val="22"/>
          <w:szCs w:val="22"/>
        </w:rPr>
        <w:t>információk</w:t>
      </w:r>
      <w:proofErr w:type="gramEnd"/>
      <w:r>
        <w:rPr>
          <w:rStyle w:val="normaltextrun"/>
          <w:rFonts w:ascii="Candara" w:hAnsi="Candara" w:cs="Segoe UI"/>
          <w:b/>
          <w:bCs/>
          <w:sz w:val="22"/>
          <w:szCs w:val="22"/>
        </w:rPr>
        <w:t>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3FE02F71" w14:textId="77777777" w:rsidR="00725E53" w:rsidRDefault="00725E53" w:rsidP="007E37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ndara" w:hAnsi="Candara" w:cs="Segoe UI"/>
          <w:b/>
          <w:bCs/>
          <w:sz w:val="22"/>
          <w:szCs w:val="22"/>
        </w:rPr>
        <w:t>Szabó Krisztina</w:t>
      </w:r>
      <w:r>
        <w:rPr>
          <w:rStyle w:val="eop"/>
          <w:rFonts w:ascii="Candara" w:hAnsi="Candara" w:cs="Segoe UI"/>
          <w:sz w:val="22"/>
          <w:szCs w:val="22"/>
        </w:rPr>
        <w:t xml:space="preserve">, </w:t>
      </w:r>
      <w:r>
        <w:rPr>
          <w:rStyle w:val="normaltextrun"/>
          <w:rFonts w:ascii="Candara" w:hAnsi="Candara" w:cs="Segoe UI"/>
          <w:b/>
          <w:bCs/>
          <w:sz w:val="22"/>
          <w:szCs w:val="22"/>
        </w:rPr>
        <w:t>BÁV Zrt. kommunikációs menedzser</w:t>
      </w: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1688D00E" w14:textId="77777777" w:rsidR="00725E53" w:rsidRDefault="00AA3353" w:rsidP="007E37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7" w:tgtFrame="_blank" w:history="1">
        <w:r w:rsidR="00725E53">
          <w:rPr>
            <w:rStyle w:val="normaltextrun"/>
            <w:rFonts w:ascii="Candara" w:hAnsi="Candara" w:cs="Segoe UI"/>
            <w:b/>
            <w:bCs/>
            <w:color w:val="0563C1"/>
            <w:sz w:val="22"/>
            <w:szCs w:val="22"/>
          </w:rPr>
          <w:t>szabo.krisztina@bav.hu</w:t>
        </w:r>
      </w:hyperlink>
      <w:r w:rsidR="00725E53">
        <w:rPr>
          <w:rStyle w:val="eop"/>
          <w:rFonts w:ascii="Candara" w:hAnsi="Candara" w:cs="Segoe UI"/>
          <w:sz w:val="22"/>
          <w:szCs w:val="22"/>
        </w:rPr>
        <w:t> </w:t>
      </w:r>
    </w:p>
    <w:p w14:paraId="19A25FF0" w14:textId="77777777" w:rsidR="00725E53" w:rsidRDefault="00725E53" w:rsidP="00C755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ndara" w:hAnsi="Candara" w:cs="Segoe UI"/>
          <w:b/>
          <w:bCs/>
        </w:rPr>
        <w:t>06 20</w:t>
      </w:r>
      <w:r>
        <w:rPr>
          <w:rStyle w:val="normaltextrun"/>
          <w:rFonts w:ascii="Arial" w:hAnsi="Arial" w:cs="Arial"/>
          <w:b/>
          <w:bCs/>
        </w:rPr>
        <w:t> </w:t>
      </w:r>
      <w:r>
        <w:rPr>
          <w:rStyle w:val="normaltextrun"/>
          <w:rFonts w:ascii="Candara" w:hAnsi="Candara" w:cs="Segoe UI"/>
          <w:b/>
          <w:bCs/>
        </w:rPr>
        <w:t>298 2799</w:t>
      </w:r>
      <w:r>
        <w:rPr>
          <w:rStyle w:val="eop"/>
          <w:rFonts w:ascii="Candara" w:hAnsi="Candara" w:cs="Segoe UI"/>
        </w:rPr>
        <w:t> </w:t>
      </w:r>
    </w:p>
    <w:p w14:paraId="45ADD7F2" w14:textId="5B3D6E51" w:rsidR="0023775B" w:rsidRPr="00E274C3" w:rsidRDefault="0023775B" w:rsidP="00C755F9">
      <w:pPr>
        <w:spacing w:line="240" w:lineRule="auto"/>
        <w:jc w:val="both"/>
        <w:rPr>
          <w:rFonts w:cstheme="minorHAnsi"/>
          <w:b/>
        </w:rPr>
      </w:pPr>
    </w:p>
    <w:sectPr w:rsidR="0023775B" w:rsidRPr="00E274C3" w:rsidSect="00944C9F">
      <w:head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3474F" w14:textId="77777777" w:rsidR="00AA3353" w:rsidRDefault="00AA3353" w:rsidP="00990556">
      <w:pPr>
        <w:spacing w:after="0" w:line="240" w:lineRule="auto"/>
      </w:pPr>
      <w:r>
        <w:separator/>
      </w:r>
    </w:p>
  </w:endnote>
  <w:endnote w:type="continuationSeparator" w:id="0">
    <w:p w14:paraId="131E9559" w14:textId="77777777" w:rsidR="00AA3353" w:rsidRDefault="00AA3353" w:rsidP="0099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E28FB" w14:textId="77777777" w:rsidR="00AA3353" w:rsidRDefault="00AA3353" w:rsidP="00990556">
      <w:pPr>
        <w:spacing w:after="0" w:line="240" w:lineRule="auto"/>
      </w:pPr>
      <w:r>
        <w:separator/>
      </w:r>
    </w:p>
  </w:footnote>
  <w:footnote w:type="continuationSeparator" w:id="0">
    <w:p w14:paraId="5ADE6D6B" w14:textId="77777777" w:rsidR="00AA3353" w:rsidRDefault="00AA3353" w:rsidP="00990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A648C" w14:textId="77777777" w:rsidR="00990556" w:rsidRPr="007E37FB" w:rsidRDefault="00990556" w:rsidP="00990556">
    <w:pPr>
      <w:pStyle w:val="lfej"/>
      <w:rPr>
        <w:rFonts w:ascii="Candara" w:hAnsi="Candara" w:cstheme="minorHAnsi"/>
        <w:b/>
        <w:color w:val="5B5B5B"/>
        <w:sz w:val="44"/>
        <w:szCs w:val="44"/>
      </w:rPr>
    </w:pPr>
    <w:r w:rsidRPr="007E37FB">
      <w:rPr>
        <w:rFonts w:ascii="Candara" w:hAnsi="Candara" w:cstheme="minorHAnsi"/>
        <w:b/>
        <w:noProof/>
        <w:color w:val="5B5B5B"/>
        <w:sz w:val="44"/>
        <w:szCs w:val="44"/>
        <w:lang w:eastAsia="hu-HU"/>
      </w:rPr>
      <w:drawing>
        <wp:anchor distT="0" distB="0" distL="114300" distR="114300" simplePos="0" relativeHeight="251659264" behindDoc="1" locked="0" layoutInCell="1" allowOverlap="1" wp14:anchorId="43D254A5" wp14:editId="77061D79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158240" cy="579120"/>
          <wp:effectExtent l="0" t="0" r="0" b="0"/>
          <wp:wrapNone/>
          <wp:docPr id="8" name="Kép 8" descr="P:\MARKETING\_KOZOS\LOGOK\_BAV_LOGOK_OSSZES_UJ_2018_szept\BAV_CORPORATE_szurke_bordo_transzparens_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MARKETING\_KOZOS\LOGOK\_BAV_LOGOK_OSSZES_UJ_2018_szept\BAV_CORPORATE_szurke_bordo_transzparens_G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37FB">
      <w:rPr>
        <w:rFonts w:ascii="Candara" w:hAnsi="Candara" w:cstheme="minorHAnsi"/>
        <w:b/>
        <w:color w:val="5B5B5B"/>
        <w:sz w:val="44"/>
        <w:szCs w:val="44"/>
      </w:rPr>
      <w:t>SAJTÓKÖZLEMÉNY</w:t>
    </w:r>
  </w:p>
  <w:p w14:paraId="63D04266" w14:textId="77777777" w:rsidR="00990556" w:rsidRPr="007E37FB" w:rsidRDefault="00990556" w:rsidP="00990556">
    <w:pPr>
      <w:pStyle w:val="lfej"/>
      <w:rPr>
        <w:rFonts w:ascii="Candara" w:hAnsi="Candara" w:cstheme="minorHAnsi"/>
        <w:color w:val="5B5B5B"/>
        <w:sz w:val="20"/>
        <w:szCs w:val="20"/>
      </w:rPr>
    </w:pPr>
    <w:r w:rsidRPr="007E37FB">
      <w:rPr>
        <w:rFonts w:ascii="Candara" w:hAnsi="Candara" w:cstheme="minorHAnsi"/>
        <w:color w:val="5B5B5B"/>
        <w:sz w:val="20"/>
        <w:szCs w:val="20"/>
      </w:rPr>
      <w:ptab w:relativeTo="margin" w:alignment="center" w:leader="none"/>
    </w:r>
  </w:p>
  <w:p w14:paraId="47902057" w14:textId="47B4DA6E" w:rsidR="00990556" w:rsidRPr="007E37FB" w:rsidRDefault="00990556" w:rsidP="00990556">
    <w:pPr>
      <w:pStyle w:val="lfej"/>
      <w:rPr>
        <w:rFonts w:ascii="Candara" w:hAnsi="Candara" w:cstheme="minorHAnsi"/>
        <w:b/>
        <w:sz w:val="28"/>
        <w:szCs w:val="28"/>
      </w:rPr>
    </w:pPr>
    <w:r w:rsidRPr="007E37FB">
      <w:rPr>
        <w:rFonts w:ascii="Candara" w:hAnsi="Candara" w:cstheme="minorHAnsi"/>
        <w:b/>
        <w:color w:val="5B5B5B"/>
        <w:sz w:val="28"/>
        <w:szCs w:val="28"/>
      </w:rPr>
      <w:t>Budapest, 2021.</w:t>
    </w:r>
    <w:r w:rsidR="00A76E3F">
      <w:rPr>
        <w:rFonts w:ascii="Candara" w:hAnsi="Candara" w:cstheme="minorHAnsi"/>
        <w:b/>
        <w:color w:val="5B5B5B"/>
        <w:sz w:val="28"/>
        <w:szCs w:val="28"/>
      </w:rPr>
      <w:t xml:space="preserve"> december</w:t>
    </w:r>
    <w:r w:rsidRPr="007E37FB">
      <w:rPr>
        <w:rFonts w:ascii="Candara" w:hAnsi="Candara" w:cstheme="minorHAnsi"/>
        <w:b/>
        <w:color w:val="5B5B5B"/>
        <w:sz w:val="28"/>
        <w:szCs w:val="28"/>
      </w:rPr>
      <w:t xml:space="preserve"> </w:t>
    </w:r>
    <w:r w:rsidR="00790446">
      <w:rPr>
        <w:rFonts w:ascii="Candara" w:hAnsi="Candara" w:cstheme="minorHAnsi"/>
        <w:b/>
        <w:color w:val="5B5B5B"/>
        <w:sz w:val="28"/>
        <w:szCs w:val="28"/>
      </w:rPr>
      <w:t>10</w:t>
    </w:r>
    <w:r w:rsidRPr="007E37FB">
      <w:rPr>
        <w:rFonts w:ascii="Candara" w:hAnsi="Candara" w:cstheme="minorHAnsi"/>
        <w:b/>
        <w:color w:val="5B5B5B"/>
        <w:sz w:val="28"/>
        <w:szCs w:val="28"/>
      </w:rPr>
      <w:t>.</w:t>
    </w:r>
  </w:p>
  <w:p w14:paraId="7F3588E9" w14:textId="77777777" w:rsidR="00990556" w:rsidRDefault="00990556" w:rsidP="00990556">
    <w:pPr>
      <w:pStyle w:val="lfej"/>
    </w:pPr>
  </w:p>
  <w:p w14:paraId="07327258" w14:textId="77777777" w:rsidR="00990556" w:rsidRDefault="0099055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26D8"/>
    <w:multiLevelType w:val="multilevel"/>
    <w:tmpl w:val="E0AA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3B0069"/>
    <w:multiLevelType w:val="multilevel"/>
    <w:tmpl w:val="C0E0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1"/>
    <w:rsid w:val="00040FCC"/>
    <w:rsid w:val="00062BFB"/>
    <w:rsid w:val="000B24AA"/>
    <w:rsid w:val="00133A6E"/>
    <w:rsid w:val="001477F3"/>
    <w:rsid w:val="00155802"/>
    <w:rsid w:val="00155ED1"/>
    <w:rsid w:val="00164D4C"/>
    <w:rsid w:val="00180B03"/>
    <w:rsid w:val="001A2182"/>
    <w:rsid w:val="001A383F"/>
    <w:rsid w:val="001C587A"/>
    <w:rsid w:val="001E115C"/>
    <w:rsid w:val="001E506B"/>
    <w:rsid w:val="001F5974"/>
    <w:rsid w:val="0020220A"/>
    <w:rsid w:val="0023775B"/>
    <w:rsid w:val="00241FDC"/>
    <w:rsid w:val="002500AC"/>
    <w:rsid w:val="00263EBA"/>
    <w:rsid w:val="00271952"/>
    <w:rsid w:val="002848B8"/>
    <w:rsid w:val="002F5C14"/>
    <w:rsid w:val="00304F70"/>
    <w:rsid w:val="00312C6F"/>
    <w:rsid w:val="00344B46"/>
    <w:rsid w:val="00354C44"/>
    <w:rsid w:val="00385DBF"/>
    <w:rsid w:val="003B6EC0"/>
    <w:rsid w:val="003E402F"/>
    <w:rsid w:val="003F6FA5"/>
    <w:rsid w:val="00416747"/>
    <w:rsid w:val="004247C1"/>
    <w:rsid w:val="00497447"/>
    <w:rsid w:val="004A327D"/>
    <w:rsid w:val="00561C4E"/>
    <w:rsid w:val="00574417"/>
    <w:rsid w:val="00600420"/>
    <w:rsid w:val="006070A0"/>
    <w:rsid w:val="00623770"/>
    <w:rsid w:val="00636930"/>
    <w:rsid w:val="006431E6"/>
    <w:rsid w:val="00670026"/>
    <w:rsid w:val="006813E2"/>
    <w:rsid w:val="0068369A"/>
    <w:rsid w:val="006D5C5D"/>
    <w:rsid w:val="006E3617"/>
    <w:rsid w:val="00702ABA"/>
    <w:rsid w:val="00703D0A"/>
    <w:rsid w:val="00715F60"/>
    <w:rsid w:val="00725E53"/>
    <w:rsid w:val="0078367C"/>
    <w:rsid w:val="00784663"/>
    <w:rsid w:val="00790446"/>
    <w:rsid w:val="00793F21"/>
    <w:rsid w:val="007A49E2"/>
    <w:rsid w:val="007C263F"/>
    <w:rsid w:val="007D0ABF"/>
    <w:rsid w:val="007E37FB"/>
    <w:rsid w:val="007E4A9B"/>
    <w:rsid w:val="0082198F"/>
    <w:rsid w:val="00827BD8"/>
    <w:rsid w:val="008556AF"/>
    <w:rsid w:val="008713DD"/>
    <w:rsid w:val="00876002"/>
    <w:rsid w:val="008E40BE"/>
    <w:rsid w:val="008F69CA"/>
    <w:rsid w:val="008F7831"/>
    <w:rsid w:val="0091479E"/>
    <w:rsid w:val="00937743"/>
    <w:rsid w:val="00940EEA"/>
    <w:rsid w:val="00944C9F"/>
    <w:rsid w:val="00976498"/>
    <w:rsid w:val="00980381"/>
    <w:rsid w:val="00990556"/>
    <w:rsid w:val="009C0721"/>
    <w:rsid w:val="009C2CF8"/>
    <w:rsid w:val="009C50E1"/>
    <w:rsid w:val="009E1D86"/>
    <w:rsid w:val="00A02178"/>
    <w:rsid w:val="00A11F7E"/>
    <w:rsid w:val="00A25FAC"/>
    <w:rsid w:val="00A304C5"/>
    <w:rsid w:val="00A6104F"/>
    <w:rsid w:val="00A73918"/>
    <w:rsid w:val="00A75566"/>
    <w:rsid w:val="00A76E3F"/>
    <w:rsid w:val="00AA3353"/>
    <w:rsid w:val="00AB339E"/>
    <w:rsid w:val="00AB6E9C"/>
    <w:rsid w:val="00AE36DA"/>
    <w:rsid w:val="00B235D7"/>
    <w:rsid w:val="00B641D1"/>
    <w:rsid w:val="00B70480"/>
    <w:rsid w:val="00B75E4B"/>
    <w:rsid w:val="00BA73EF"/>
    <w:rsid w:val="00BB62D0"/>
    <w:rsid w:val="00BC5D61"/>
    <w:rsid w:val="00BF0383"/>
    <w:rsid w:val="00C06DBD"/>
    <w:rsid w:val="00C21527"/>
    <w:rsid w:val="00C23D0F"/>
    <w:rsid w:val="00C24D05"/>
    <w:rsid w:val="00C33C35"/>
    <w:rsid w:val="00C45A0A"/>
    <w:rsid w:val="00C66334"/>
    <w:rsid w:val="00C70EE0"/>
    <w:rsid w:val="00C755F9"/>
    <w:rsid w:val="00CC3076"/>
    <w:rsid w:val="00CD30A0"/>
    <w:rsid w:val="00D20F28"/>
    <w:rsid w:val="00D733DF"/>
    <w:rsid w:val="00D96683"/>
    <w:rsid w:val="00DD4502"/>
    <w:rsid w:val="00DD70D5"/>
    <w:rsid w:val="00E02B2A"/>
    <w:rsid w:val="00E17F28"/>
    <w:rsid w:val="00E274C3"/>
    <w:rsid w:val="00E37B17"/>
    <w:rsid w:val="00E53A5C"/>
    <w:rsid w:val="00EA0A2D"/>
    <w:rsid w:val="00EA3180"/>
    <w:rsid w:val="00ED6E56"/>
    <w:rsid w:val="00F26A13"/>
    <w:rsid w:val="00F51284"/>
    <w:rsid w:val="00F520C3"/>
    <w:rsid w:val="00F70E65"/>
    <w:rsid w:val="00FA630A"/>
    <w:rsid w:val="00FC0E19"/>
    <w:rsid w:val="00FD0D98"/>
    <w:rsid w:val="015F2E4D"/>
    <w:rsid w:val="05DF19B4"/>
    <w:rsid w:val="0706C9F6"/>
    <w:rsid w:val="09F294B9"/>
    <w:rsid w:val="0A29C060"/>
    <w:rsid w:val="0B142E14"/>
    <w:rsid w:val="1011F4ED"/>
    <w:rsid w:val="13D0FA10"/>
    <w:rsid w:val="150CCEC9"/>
    <w:rsid w:val="151FB1F2"/>
    <w:rsid w:val="19851EF3"/>
    <w:rsid w:val="1A21F681"/>
    <w:rsid w:val="1B3E6BB1"/>
    <w:rsid w:val="1B503BA1"/>
    <w:rsid w:val="1C016C6C"/>
    <w:rsid w:val="1EB7A209"/>
    <w:rsid w:val="1F801B26"/>
    <w:rsid w:val="1FA5A9DF"/>
    <w:rsid w:val="24A9B10B"/>
    <w:rsid w:val="2614EB63"/>
    <w:rsid w:val="2CB59E66"/>
    <w:rsid w:val="2CC9FAD2"/>
    <w:rsid w:val="2FE1CD0B"/>
    <w:rsid w:val="315F8B90"/>
    <w:rsid w:val="3169ADB5"/>
    <w:rsid w:val="36B72C19"/>
    <w:rsid w:val="3AC9043B"/>
    <w:rsid w:val="3E24E63B"/>
    <w:rsid w:val="405A42A2"/>
    <w:rsid w:val="47FFD869"/>
    <w:rsid w:val="4A2A28B6"/>
    <w:rsid w:val="4DE75DEF"/>
    <w:rsid w:val="4F63C931"/>
    <w:rsid w:val="577DA6DC"/>
    <w:rsid w:val="6760616C"/>
    <w:rsid w:val="6C24278B"/>
    <w:rsid w:val="6D6D4F8C"/>
    <w:rsid w:val="725F4ED9"/>
    <w:rsid w:val="779B1B2E"/>
    <w:rsid w:val="7B0C157A"/>
    <w:rsid w:val="7D1C1FB0"/>
    <w:rsid w:val="7E356725"/>
    <w:rsid w:val="7E78D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6FE9"/>
  <w15:chartTrackingRefBased/>
  <w15:docId w15:val="{1D62C266-DD4E-4B8E-B144-FC6E6D0F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41D1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72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725E53"/>
  </w:style>
  <w:style w:type="character" w:customStyle="1" w:styleId="tabchar">
    <w:name w:val="tabchar"/>
    <w:basedOn w:val="Bekezdsalapbettpusa"/>
    <w:rsid w:val="00725E53"/>
  </w:style>
  <w:style w:type="character" w:customStyle="1" w:styleId="eop">
    <w:name w:val="eop"/>
    <w:basedOn w:val="Bekezdsalapbettpusa"/>
    <w:rsid w:val="00725E53"/>
  </w:style>
  <w:style w:type="paragraph" w:styleId="Lbjegyzetszveg">
    <w:name w:val="footnote text"/>
    <w:basedOn w:val="Norml"/>
    <w:link w:val="LbjegyzetszvegChar"/>
    <w:rsid w:val="00702AB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702ABA"/>
    <w:rPr>
      <w:rFonts w:ascii="Calibri" w:eastAsia="Calibri" w:hAnsi="Calibri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90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0556"/>
  </w:style>
  <w:style w:type="paragraph" w:styleId="llb">
    <w:name w:val="footer"/>
    <w:basedOn w:val="Norml"/>
    <w:link w:val="llbChar"/>
    <w:uiPriority w:val="99"/>
    <w:unhideWhenUsed/>
    <w:rsid w:val="00990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0556"/>
  </w:style>
  <w:style w:type="character" w:styleId="Hiperhivatkozs">
    <w:name w:val="Hyperlink"/>
    <w:basedOn w:val="Bekezdsalapbettpusa"/>
    <w:uiPriority w:val="99"/>
    <w:unhideWhenUsed/>
    <w:rsid w:val="00793F21"/>
    <w:rPr>
      <w:color w:val="0000FF"/>
      <w:u w:val="single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Vltozat">
    <w:name w:val="Revision"/>
    <w:hidden/>
    <w:uiPriority w:val="99"/>
    <w:semiHidden/>
    <w:rsid w:val="0020220A"/>
    <w:pPr>
      <w:spacing w:after="0" w:line="240" w:lineRule="auto"/>
    </w:pPr>
  </w:style>
  <w:style w:type="character" w:styleId="Kiemels2">
    <w:name w:val="Strong"/>
    <w:basedOn w:val="Bekezdsalapbettpusa"/>
    <w:uiPriority w:val="22"/>
    <w:qFormat/>
    <w:rsid w:val="00FA6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abo.krisztina@ba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650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Fenyvesi Dorottya</dc:creator>
  <cp:keywords/>
  <dc:description/>
  <cp:lastModifiedBy>Szabó Krisztina</cp:lastModifiedBy>
  <cp:revision>12</cp:revision>
  <dcterms:created xsi:type="dcterms:W3CDTF">2021-12-10T07:43:00Z</dcterms:created>
  <dcterms:modified xsi:type="dcterms:W3CDTF">2021-12-10T12:02:00Z</dcterms:modified>
</cp:coreProperties>
</file>